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FC" w:rsidRDefault="003D4AFC" w:rsidP="003D4AF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MISURE METODOLOGICHE E DIDATTICHE</w:t>
      </w:r>
    </w:p>
    <w:p w:rsidR="003D4AFC" w:rsidRDefault="003D4AFC" w:rsidP="003D4AF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Valorizzare </w:t>
      </w:r>
      <w:proofErr w:type="gramStart"/>
      <w:r>
        <w:rPr>
          <w:rFonts w:ascii="Arial" w:hAnsi="Arial" w:cs="Arial"/>
          <w:sz w:val="20"/>
          <w:szCs w:val="20"/>
        </w:rPr>
        <w:t>nella didattica linguaggi comunicativi</w:t>
      </w:r>
      <w:proofErr w:type="gramEnd"/>
      <w:r>
        <w:rPr>
          <w:rFonts w:ascii="Arial" w:hAnsi="Arial" w:cs="Arial"/>
          <w:sz w:val="20"/>
          <w:szCs w:val="20"/>
        </w:rPr>
        <w:t xml:space="preserve"> altri dal codice scritto (linguaggio iconografico, parlato), utilizzando mediatori didattici quali immagini, disegni e riepiloghi a voce.</w:t>
      </w:r>
    </w:p>
    <w:p w:rsidR="003D4AFC" w:rsidRPr="0016602C" w:rsidRDefault="003D4AFC" w:rsidP="003D4AFC">
      <w:pPr>
        <w:pStyle w:val="Paragrafoelenco"/>
        <w:numPr>
          <w:ilvl w:val="0"/>
          <w:numId w:val="5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Utilizzare schemi e mappe concettuali</w:t>
      </w:r>
    </w:p>
    <w:p w:rsidR="003D4AFC" w:rsidRPr="0016602C" w:rsidRDefault="003D4AFC" w:rsidP="003D4AFC">
      <w:pPr>
        <w:pStyle w:val="Paragrafoelenco"/>
        <w:numPr>
          <w:ilvl w:val="0"/>
          <w:numId w:val="5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Privilegiare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l’apprendimento dell’esperienza e la didattica laboratoriale</w:t>
      </w:r>
    </w:p>
    <w:p w:rsidR="003D4AFC" w:rsidRDefault="003D4AFC" w:rsidP="003D4AFC">
      <w:pPr>
        <w:pStyle w:val="Paragrafoelenco"/>
        <w:numPr>
          <w:ilvl w:val="0"/>
          <w:numId w:val="5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Promuovere processi metacognitivi per sollecitare nell’alunno l’autocontrollo e l’autovalutazione dei propri processi di </w:t>
      </w:r>
      <w:proofErr w:type="gramStart"/>
      <w:r w:rsidRPr="0016602C">
        <w:rPr>
          <w:rFonts w:ascii="Arial" w:hAnsi="Arial" w:cs="Arial"/>
          <w:sz w:val="20"/>
          <w:szCs w:val="20"/>
        </w:rPr>
        <w:t>apprendimento</w:t>
      </w:r>
      <w:proofErr w:type="gramEnd"/>
    </w:p>
    <w:p w:rsidR="003D4AFC" w:rsidRPr="0016602C" w:rsidRDefault="003D4AFC" w:rsidP="003D4AFC">
      <w:pPr>
        <w:pStyle w:val="Paragrafoelenco"/>
        <w:numPr>
          <w:ilvl w:val="0"/>
          <w:numId w:val="5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Incentivare</w:t>
      </w:r>
      <w:proofErr w:type="gramEnd"/>
      <w:r>
        <w:rPr>
          <w:rFonts w:ascii="Arial" w:hAnsi="Arial" w:cs="Arial"/>
          <w:sz w:val="20"/>
          <w:szCs w:val="20"/>
        </w:rPr>
        <w:t xml:space="preserve"> la didattica di piccolo gruppo e il tutoraggio tra pari</w:t>
      </w:r>
    </w:p>
    <w:p w:rsidR="003D4AFC" w:rsidRPr="0016602C" w:rsidRDefault="003D4AFC" w:rsidP="003D4AFC">
      <w:pPr>
        <w:pStyle w:val="Paragrafoelenco"/>
        <w:numPr>
          <w:ilvl w:val="0"/>
          <w:numId w:val="5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Promuovere l’apprendimento collaborativo</w:t>
      </w:r>
    </w:p>
    <w:p w:rsidR="002922A3" w:rsidRDefault="00A81C21" w:rsidP="002922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MISURE DISPENSATIVE</w:t>
      </w:r>
      <w:r w:rsidR="005A0467" w:rsidRPr="0016602C">
        <w:rPr>
          <w:rFonts w:ascii="Arial" w:hAnsi="Arial" w:cs="Arial"/>
          <w:sz w:val="20"/>
          <w:szCs w:val="20"/>
        </w:rPr>
        <w:t xml:space="preserve"> </w:t>
      </w:r>
    </w:p>
    <w:p w:rsidR="005A0467" w:rsidRPr="002922A3" w:rsidRDefault="004874CA" w:rsidP="002922A3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922A3">
        <w:rPr>
          <w:rFonts w:ascii="Arial" w:hAnsi="Arial" w:cs="Arial"/>
          <w:sz w:val="20"/>
          <w:szCs w:val="20"/>
        </w:rPr>
        <w:t xml:space="preserve">Dispensa dalla </w:t>
      </w:r>
      <w:r w:rsidR="005A0467" w:rsidRPr="002922A3">
        <w:rPr>
          <w:rFonts w:ascii="Arial" w:hAnsi="Arial" w:cs="Arial"/>
          <w:sz w:val="20"/>
          <w:szCs w:val="20"/>
        </w:rPr>
        <w:t>lettura ad alta voce</w:t>
      </w:r>
    </w:p>
    <w:p w:rsidR="005A0467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lla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5A0467" w:rsidRPr="0016602C">
        <w:rPr>
          <w:rFonts w:ascii="Arial" w:hAnsi="Arial" w:cs="Arial"/>
          <w:sz w:val="20"/>
          <w:szCs w:val="20"/>
        </w:rPr>
        <w:t>scrittura sotto dettat</w:t>
      </w:r>
      <w:r>
        <w:rPr>
          <w:rFonts w:ascii="Arial" w:hAnsi="Arial" w:cs="Arial"/>
          <w:sz w:val="20"/>
          <w:szCs w:val="20"/>
        </w:rPr>
        <w:t>ura anche durante le verifiche</w:t>
      </w:r>
      <w:r w:rsidR="005A0467" w:rsidRPr="0016602C">
        <w:rPr>
          <w:rFonts w:ascii="Arial" w:hAnsi="Arial" w:cs="Arial"/>
          <w:sz w:val="20"/>
          <w:szCs w:val="20"/>
        </w:rPr>
        <w:t xml:space="preserve"> </w:t>
      </w:r>
    </w:p>
    <w:p w:rsidR="005A0467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5A0467" w:rsidRPr="0016602C">
        <w:rPr>
          <w:rFonts w:ascii="Arial" w:hAnsi="Arial" w:cs="Arial"/>
          <w:sz w:val="20"/>
          <w:szCs w:val="20"/>
        </w:rPr>
        <w:t xml:space="preserve">prendere appunti </w:t>
      </w:r>
    </w:p>
    <w:p w:rsidR="005A0467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lla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5A0467" w:rsidRPr="0016602C">
        <w:rPr>
          <w:rFonts w:ascii="Arial" w:hAnsi="Arial" w:cs="Arial"/>
          <w:sz w:val="20"/>
          <w:szCs w:val="20"/>
        </w:rPr>
        <w:t xml:space="preserve">copia alla lavagna </w:t>
      </w:r>
    </w:p>
    <w:p w:rsidR="005A0467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ll’</w:t>
      </w:r>
      <w:r w:rsidR="005A0467" w:rsidRPr="0016602C">
        <w:rPr>
          <w:rFonts w:ascii="Arial" w:hAnsi="Arial" w:cs="Arial"/>
          <w:sz w:val="20"/>
          <w:szCs w:val="20"/>
        </w:rPr>
        <w:t>uso del vocabolario</w:t>
      </w:r>
    </w:p>
    <w:p w:rsidR="005A0467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llo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5A0467" w:rsidRPr="0016602C">
        <w:rPr>
          <w:rFonts w:ascii="Arial" w:hAnsi="Arial" w:cs="Arial"/>
          <w:sz w:val="20"/>
          <w:szCs w:val="20"/>
        </w:rPr>
        <w:t xml:space="preserve">studio mnemonico di </w:t>
      </w:r>
      <w:r w:rsidR="00F232F4">
        <w:rPr>
          <w:rFonts w:ascii="Arial" w:hAnsi="Arial" w:cs="Arial"/>
          <w:sz w:val="20"/>
          <w:szCs w:val="20"/>
        </w:rPr>
        <w:t>ta</w:t>
      </w:r>
      <w:r w:rsidR="005A0467" w:rsidRPr="0016602C">
        <w:rPr>
          <w:rFonts w:ascii="Arial" w:hAnsi="Arial" w:cs="Arial"/>
          <w:sz w:val="20"/>
          <w:szCs w:val="20"/>
        </w:rPr>
        <w:t xml:space="preserve">belline </w:t>
      </w:r>
    </w:p>
    <w:p w:rsidR="00B02F13" w:rsidRPr="0016602C" w:rsidRDefault="004874CA" w:rsidP="00CE4C74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Dispensa da</w:t>
      </w:r>
      <w:r>
        <w:rPr>
          <w:rFonts w:ascii="Arial" w:hAnsi="Arial" w:cs="Arial"/>
          <w:sz w:val="20"/>
          <w:szCs w:val="20"/>
        </w:rPr>
        <w:t>llo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5A0467" w:rsidRPr="0016602C">
        <w:rPr>
          <w:rFonts w:ascii="Arial" w:hAnsi="Arial" w:cs="Arial"/>
          <w:sz w:val="20"/>
          <w:szCs w:val="20"/>
        </w:rPr>
        <w:t xml:space="preserve">studio mnemonico di </w:t>
      </w:r>
      <w:r w:rsidR="00B02F13" w:rsidRPr="0016602C">
        <w:rPr>
          <w:rFonts w:ascii="Arial" w:hAnsi="Arial" w:cs="Arial"/>
          <w:sz w:val="20"/>
          <w:szCs w:val="20"/>
        </w:rPr>
        <w:t>tabelle, formule e definizioni</w:t>
      </w:r>
    </w:p>
    <w:p w:rsidR="004B6959" w:rsidRDefault="004874CA" w:rsidP="004B6959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874CA">
        <w:rPr>
          <w:rFonts w:ascii="Arial" w:hAnsi="Arial" w:cs="Arial"/>
          <w:sz w:val="20"/>
          <w:szCs w:val="20"/>
        </w:rPr>
        <w:t>Dispensa, ove necessario, dello studio dell</w:t>
      </w:r>
      <w:r w:rsidR="00B02F13" w:rsidRPr="004874CA">
        <w:rPr>
          <w:rFonts w:ascii="Arial" w:hAnsi="Arial" w:cs="Arial"/>
          <w:sz w:val="20"/>
          <w:szCs w:val="20"/>
        </w:rPr>
        <w:t>a lingua stranier</w:t>
      </w:r>
      <w:r w:rsidR="0016602C" w:rsidRPr="004874CA">
        <w:rPr>
          <w:rFonts w:ascii="Arial" w:hAnsi="Arial" w:cs="Arial"/>
          <w:sz w:val="20"/>
          <w:szCs w:val="20"/>
        </w:rPr>
        <w:t>a</w:t>
      </w:r>
      <w:r w:rsidR="00B02F13" w:rsidRPr="004874CA">
        <w:rPr>
          <w:rFonts w:ascii="Arial" w:hAnsi="Arial" w:cs="Arial"/>
          <w:sz w:val="20"/>
          <w:szCs w:val="20"/>
        </w:rPr>
        <w:t xml:space="preserve"> in forma scritta</w:t>
      </w:r>
      <w:r w:rsidR="004B6959" w:rsidRPr="004B6959">
        <w:rPr>
          <w:rFonts w:ascii="Arial" w:hAnsi="Arial" w:cs="Arial"/>
          <w:sz w:val="20"/>
          <w:szCs w:val="20"/>
        </w:rPr>
        <w:t xml:space="preserve"> </w:t>
      </w:r>
    </w:p>
    <w:p w:rsidR="00CA14D7" w:rsidRDefault="004B6959" w:rsidP="004B6959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Utilizzare testi ridotti, non per conte</w:t>
      </w:r>
      <w:r>
        <w:rPr>
          <w:rFonts w:ascii="Arial" w:hAnsi="Arial" w:cs="Arial"/>
          <w:sz w:val="20"/>
          <w:szCs w:val="20"/>
        </w:rPr>
        <w:t xml:space="preserve">nuto, ma per quantità di </w:t>
      </w:r>
      <w:proofErr w:type="gramStart"/>
      <w:r>
        <w:rPr>
          <w:rFonts w:ascii="Arial" w:hAnsi="Arial" w:cs="Arial"/>
          <w:sz w:val="20"/>
          <w:szCs w:val="20"/>
        </w:rPr>
        <w:t>pagine</w:t>
      </w:r>
      <w:proofErr w:type="gramEnd"/>
      <w:r w:rsidR="00CA14D7" w:rsidRPr="00CA14D7">
        <w:rPr>
          <w:rFonts w:ascii="Arial" w:hAnsi="Arial" w:cs="Arial"/>
          <w:sz w:val="20"/>
          <w:szCs w:val="20"/>
        </w:rPr>
        <w:t xml:space="preserve"> </w:t>
      </w:r>
    </w:p>
    <w:p w:rsidR="004874CA" w:rsidRPr="004B6959" w:rsidRDefault="00CA14D7" w:rsidP="004B6959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Riduzione della mole dei compiti a casa</w:t>
      </w:r>
    </w:p>
    <w:p w:rsidR="00E47F1A" w:rsidRPr="0016602C" w:rsidRDefault="00E47F1A" w:rsidP="00CE4C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STRUMENTI COMPENSATIVI </w:t>
      </w:r>
    </w:p>
    <w:p w:rsidR="004874CA" w:rsidRDefault="00E47F1A" w:rsidP="00CE4C74">
      <w:pPr>
        <w:pStyle w:val="Paragrafoelenco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Tabella</w:t>
      </w:r>
      <w:r w:rsidR="00CE4C74">
        <w:rPr>
          <w:rFonts w:ascii="Arial" w:hAnsi="Arial" w:cs="Arial"/>
          <w:sz w:val="20"/>
          <w:szCs w:val="20"/>
        </w:rPr>
        <w:t xml:space="preserve"> </w:t>
      </w:r>
      <w:r w:rsidRPr="00CE4C74">
        <w:rPr>
          <w:rFonts w:ascii="Arial" w:hAnsi="Arial" w:cs="Arial"/>
          <w:sz w:val="20"/>
          <w:szCs w:val="20"/>
        </w:rPr>
        <w:t>dei mesi</w:t>
      </w:r>
    </w:p>
    <w:p w:rsidR="004874CA" w:rsidRDefault="004874CA" w:rsidP="00CE4C74">
      <w:pPr>
        <w:pStyle w:val="Paragrafoelenco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Tabella </w:t>
      </w:r>
      <w:r w:rsidR="00E47F1A" w:rsidRPr="00CE4C74">
        <w:rPr>
          <w:rFonts w:ascii="Arial" w:hAnsi="Arial" w:cs="Arial"/>
          <w:sz w:val="20"/>
          <w:szCs w:val="20"/>
        </w:rPr>
        <w:t>dell’alfabeto</w:t>
      </w:r>
    </w:p>
    <w:p w:rsidR="003D4AFC" w:rsidRDefault="004874CA" w:rsidP="003D4AFC">
      <w:pPr>
        <w:pStyle w:val="Paragrafoelenco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Tabella </w:t>
      </w:r>
      <w:r w:rsidR="00E47F1A" w:rsidRPr="00CE4C74">
        <w:rPr>
          <w:rFonts w:ascii="Arial" w:hAnsi="Arial" w:cs="Arial"/>
          <w:sz w:val="20"/>
          <w:szCs w:val="20"/>
        </w:rPr>
        <w:t>dei vari caratteri</w:t>
      </w:r>
    </w:p>
    <w:p w:rsidR="003D4AFC" w:rsidRPr="003D4AFC" w:rsidRDefault="003D4AFC" w:rsidP="003D4AFC">
      <w:pPr>
        <w:pStyle w:val="Paragrafoelenco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3D4AFC">
        <w:rPr>
          <w:rFonts w:ascii="Arial" w:hAnsi="Arial" w:cs="Arial"/>
          <w:sz w:val="20"/>
          <w:szCs w:val="20"/>
        </w:rPr>
        <w:t>abelle grammaticali per l’analisi dei verbi (italiano e lingua straniera)</w:t>
      </w:r>
    </w:p>
    <w:p w:rsidR="00E47F1A" w:rsidRPr="00CE4C74" w:rsidRDefault="004874CA" w:rsidP="00CE4C74">
      <w:pPr>
        <w:pStyle w:val="Paragrafoelenco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Tabella </w:t>
      </w:r>
      <w:r w:rsidR="00E47F1A" w:rsidRPr="00CE4C74">
        <w:rPr>
          <w:rFonts w:ascii="Arial" w:hAnsi="Arial" w:cs="Arial"/>
          <w:sz w:val="20"/>
          <w:szCs w:val="20"/>
        </w:rPr>
        <w:t>delle misure</w:t>
      </w:r>
    </w:p>
    <w:p w:rsidR="00E47F1A" w:rsidRPr="0016602C" w:rsidRDefault="00CE4C74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47F1A" w:rsidRPr="0016602C">
        <w:rPr>
          <w:rFonts w:ascii="Arial" w:hAnsi="Arial" w:cs="Arial"/>
          <w:sz w:val="20"/>
          <w:szCs w:val="20"/>
        </w:rPr>
        <w:t xml:space="preserve">ormulari di matematica </w:t>
      </w:r>
    </w:p>
    <w:p w:rsidR="00E47F1A" w:rsidRPr="0016602C" w:rsidRDefault="00E47F1A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Tavola pitagorica </w:t>
      </w:r>
    </w:p>
    <w:p w:rsidR="00E47F1A" w:rsidRPr="0016602C" w:rsidRDefault="00E47F1A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Calcolatrice</w:t>
      </w:r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Utilizzo di fotocopie al posto dei testi da </w:t>
      </w:r>
      <w:proofErr w:type="gramStart"/>
      <w:r w:rsidRPr="0016602C">
        <w:rPr>
          <w:rFonts w:ascii="Arial" w:hAnsi="Arial" w:cs="Arial"/>
          <w:sz w:val="20"/>
          <w:szCs w:val="20"/>
        </w:rPr>
        <w:t>scrivere</w:t>
      </w:r>
      <w:proofErr w:type="gramEnd"/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Consentire l’uso del registratore dittafono per le </w:t>
      </w:r>
      <w:proofErr w:type="gramStart"/>
      <w:r w:rsidRPr="0016602C">
        <w:rPr>
          <w:rFonts w:ascii="Arial" w:hAnsi="Arial" w:cs="Arial"/>
          <w:sz w:val="20"/>
          <w:szCs w:val="20"/>
        </w:rPr>
        <w:t>spiegazioni</w:t>
      </w:r>
      <w:proofErr w:type="gramEnd"/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Fornire </w:t>
      </w:r>
      <w:proofErr w:type="gramStart"/>
      <w:r w:rsidRPr="0016602C">
        <w:rPr>
          <w:rFonts w:ascii="Arial" w:hAnsi="Arial" w:cs="Arial"/>
          <w:sz w:val="20"/>
          <w:szCs w:val="20"/>
        </w:rPr>
        <w:t>slide</w:t>
      </w:r>
      <w:proofErr w:type="gramEnd"/>
      <w:r w:rsidRPr="0016602C">
        <w:rPr>
          <w:rFonts w:ascii="Arial" w:hAnsi="Arial" w:cs="Arial"/>
          <w:sz w:val="20"/>
          <w:szCs w:val="20"/>
        </w:rPr>
        <w:t>, documenti informatici o altro per supportare l’allievo nello studio</w:t>
      </w:r>
    </w:p>
    <w:p w:rsidR="003D4AFC" w:rsidRPr="0016602C" w:rsidRDefault="003D4AFC" w:rsidP="003D4AFC">
      <w:pPr>
        <w:pStyle w:val="Paragrafoelenco"/>
        <w:numPr>
          <w:ilvl w:val="0"/>
          <w:numId w:val="11"/>
        </w:numPr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Lettura dei testi da parte dell’insegnante e/o da parte dei compagni, nell’ambito di lavori cooperativi</w:t>
      </w:r>
      <w:proofErr w:type="gramEnd"/>
    </w:p>
    <w:p w:rsidR="003D4AFC" w:rsidRPr="0016602C" w:rsidRDefault="003D4AFC" w:rsidP="003D4AFC">
      <w:pPr>
        <w:pStyle w:val="Paragrafoelenco"/>
        <w:numPr>
          <w:ilvl w:val="0"/>
          <w:numId w:val="11"/>
        </w:numPr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Dettatura all’insegnante e/o al registratore (utile per la lingua straniera) per i compiti di scrittura</w:t>
      </w:r>
      <w:proofErr w:type="gramEnd"/>
    </w:p>
    <w:p w:rsidR="003D4AFC" w:rsidRPr="0016602C" w:rsidRDefault="003D4AFC" w:rsidP="003D4AFC">
      <w:pPr>
        <w:pStyle w:val="Paragrafoelenco"/>
        <w:numPr>
          <w:ilvl w:val="0"/>
          <w:numId w:val="11"/>
        </w:numPr>
        <w:spacing w:after="0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Utilizzo di mappe/mappe concettuali, schemi da utilizzare durante le prove orali; per </w:t>
      </w:r>
      <w:proofErr w:type="gramStart"/>
      <w:r w:rsidRPr="0016602C">
        <w:rPr>
          <w:rFonts w:ascii="Arial" w:hAnsi="Arial" w:cs="Arial"/>
          <w:sz w:val="20"/>
          <w:szCs w:val="20"/>
        </w:rPr>
        <w:t>l’esposizione orale e scritte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degli argomenti; per la comprensione dei brani di antologia, ecc.</w:t>
      </w:r>
    </w:p>
    <w:p w:rsidR="003D4AFC" w:rsidRPr="0016602C" w:rsidRDefault="003D4AFC" w:rsidP="003D4AFC">
      <w:pPr>
        <w:pStyle w:val="Paragrafoelenco"/>
        <w:numPr>
          <w:ilvl w:val="0"/>
          <w:numId w:val="11"/>
        </w:numPr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Supporti visivi per il recupero del lessico e tempi più lunghi per la risposta e l’esposizione orale</w:t>
      </w:r>
      <w:proofErr w:type="gramEnd"/>
    </w:p>
    <w:p w:rsidR="003D4AFC" w:rsidRPr="003D4AFC" w:rsidRDefault="003D4AFC" w:rsidP="003D4AFC">
      <w:pPr>
        <w:pStyle w:val="Paragrafoelenco"/>
        <w:numPr>
          <w:ilvl w:val="0"/>
          <w:numId w:val="11"/>
        </w:numPr>
        <w:spacing w:after="0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Libri e volumi arricchiti </w:t>
      </w:r>
      <w:proofErr w:type="gramStart"/>
      <w:r w:rsidRPr="0016602C">
        <w:rPr>
          <w:rFonts w:ascii="Arial" w:hAnsi="Arial" w:cs="Arial"/>
          <w:sz w:val="20"/>
          <w:szCs w:val="20"/>
        </w:rPr>
        <w:t xml:space="preserve">di </w:t>
      </w:r>
      <w:proofErr w:type="gramEnd"/>
      <w:r w:rsidRPr="0016602C">
        <w:rPr>
          <w:rFonts w:ascii="Arial" w:hAnsi="Arial" w:cs="Arial"/>
          <w:sz w:val="20"/>
          <w:szCs w:val="20"/>
        </w:rPr>
        <w:t>immagini, mappe, schemi piuttosto che di tipo esclusivamente testuale.</w:t>
      </w:r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Integrare i libri di testo con appunti su supporto digitalizzato cartaceo stampato (preferibilmente con il carattere ARIAL 12-14</w:t>
      </w:r>
      <w:proofErr w:type="gramStart"/>
      <w:r w:rsidRPr="0016602C">
        <w:rPr>
          <w:rFonts w:ascii="Arial" w:hAnsi="Arial" w:cs="Arial"/>
          <w:sz w:val="20"/>
          <w:szCs w:val="20"/>
        </w:rPr>
        <w:t>)</w:t>
      </w:r>
      <w:proofErr w:type="gramEnd"/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Incentivare a casa e in classe l’utilizzo del computer o del </w:t>
      </w:r>
      <w:proofErr w:type="spellStart"/>
      <w:r w:rsidRPr="0016602C">
        <w:rPr>
          <w:rFonts w:ascii="Arial" w:hAnsi="Arial" w:cs="Arial"/>
          <w:sz w:val="20"/>
          <w:szCs w:val="20"/>
        </w:rPr>
        <w:t>tablet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con correttore ortografico e relativi software (programmi di video-scrittura, sintesi vocale, audiolibri e libri digitali) per la scrittura dei testi, in modo da consentire il controllo dell’errore ortografico </w:t>
      </w:r>
      <w:proofErr w:type="gramStart"/>
      <w:r w:rsidRPr="0016602C">
        <w:rPr>
          <w:rFonts w:ascii="Arial" w:hAnsi="Arial" w:cs="Arial"/>
          <w:sz w:val="20"/>
          <w:szCs w:val="20"/>
        </w:rPr>
        <w:t>ed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una maggiore concentrazione sul contenuto</w:t>
      </w:r>
    </w:p>
    <w:p w:rsidR="00B96AE5" w:rsidRPr="0016602C" w:rsidRDefault="00B96AE5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Incentivare a casa e in classe i programmi di sintesi </w:t>
      </w:r>
      <w:proofErr w:type="gramStart"/>
      <w:r w:rsidRPr="0016602C">
        <w:rPr>
          <w:rFonts w:ascii="Arial" w:hAnsi="Arial" w:cs="Arial"/>
          <w:sz w:val="20"/>
          <w:szCs w:val="20"/>
        </w:rPr>
        <w:t>vocale</w:t>
      </w:r>
      <w:proofErr w:type="gramEnd"/>
    </w:p>
    <w:p w:rsidR="004B6959" w:rsidRDefault="00B96AE5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Utilizzo del vocabolario multimediale</w:t>
      </w:r>
      <w:r w:rsidR="004B6959" w:rsidRPr="004B6959">
        <w:rPr>
          <w:rFonts w:ascii="Arial" w:hAnsi="Arial" w:cs="Arial"/>
          <w:sz w:val="20"/>
          <w:szCs w:val="20"/>
        </w:rPr>
        <w:t xml:space="preserve"> </w:t>
      </w:r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Impiego di schemi e mappe concettuali per lo studio delle materie orali, in modo da favorire la comprensione del testo, evitando di leggere direttamente i brani da studiare (si può consultare il sito </w:t>
      </w:r>
      <w:hyperlink r:id="rId6" w:history="1">
        <w:r w:rsidRPr="0016602C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>www.studioinmappa.it</w:t>
        </w:r>
      </w:hyperlink>
      <w:r w:rsidRPr="0016602C">
        <w:rPr>
          <w:rFonts w:ascii="Arial" w:hAnsi="Arial" w:cs="Arial"/>
          <w:sz w:val="20"/>
          <w:szCs w:val="20"/>
        </w:rPr>
        <w:t>)</w:t>
      </w:r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Consentire di fotografare con il </w:t>
      </w:r>
      <w:proofErr w:type="spellStart"/>
      <w:r w:rsidRPr="0016602C">
        <w:rPr>
          <w:rFonts w:ascii="Arial" w:hAnsi="Arial" w:cs="Arial"/>
          <w:sz w:val="20"/>
          <w:szCs w:val="20"/>
        </w:rPr>
        <w:t>tablet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(o con il telefonino) </w:t>
      </w:r>
      <w:r w:rsidRPr="0016602C">
        <w:rPr>
          <w:rFonts w:ascii="Arial" w:hAnsi="Arial" w:cs="Arial"/>
          <w:sz w:val="20"/>
          <w:szCs w:val="20"/>
        </w:rPr>
        <w:t xml:space="preserve">gli appunti o compiti assegnati nel caso in cui non </w:t>
      </w:r>
      <w:proofErr w:type="gramStart"/>
      <w:r w:rsidRPr="0016602C">
        <w:rPr>
          <w:rFonts w:ascii="Arial" w:hAnsi="Arial" w:cs="Arial"/>
          <w:sz w:val="20"/>
          <w:szCs w:val="20"/>
        </w:rPr>
        <w:t>vengano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forniti dal docente</w:t>
      </w:r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Utilizzo di testi semplificati come quelli della casa editrice </w:t>
      </w:r>
      <w:proofErr w:type="spellStart"/>
      <w:r w:rsidRPr="0016602C">
        <w:rPr>
          <w:rFonts w:ascii="Arial" w:hAnsi="Arial" w:cs="Arial"/>
          <w:sz w:val="20"/>
          <w:szCs w:val="20"/>
        </w:rPr>
        <w:t>Erickson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(Storia facile, Geografia facile</w:t>
      </w:r>
      <w:proofErr w:type="gramStart"/>
      <w:r w:rsidRPr="0016602C">
        <w:rPr>
          <w:rFonts w:ascii="Arial" w:hAnsi="Arial" w:cs="Arial"/>
          <w:sz w:val="20"/>
          <w:szCs w:val="20"/>
        </w:rPr>
        <w:t>)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Sintetizzare i concetti principali sotto forma di grafici, tabelle e </w:t>
      </w:r>
      <w:proofErr w:type="gramStart"/>
      <w:r w:rsidRPr="0016602C">
        <w:rPr>
          <w:rFonts w:ascii="Arial" w:hAnsi="Arial" w:cs="Arial"/>
          <w:sz w:val="20"/>
          <w:szCs w:val="20"/>
        </w:rPr>
        <w:t>mappe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Se l’allievo lo richiede, consentirgli l’utilizzo di schemi da lui prodotti come </w:t>
      </w:r>
      <w:proofErr w:type="gramStart"/>
      <w:r w:rsidRPr="0016602C">
        <w:rPr>
          <w:rFonts w:ascii="Arial" w:hAnsi="Arial" w:cs="Arial"/>
          <w:sz w:val="20"/>
          <w:szCs w:val="20"/>
        </w:rPr>
        <w:t>supporto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Nell’analisi del testo, utilizzare la suddivisione del periodo in sintagmi, laddove si presenti la </w:t>
      </w:r>
      <w:proofErr w:type="gramStart"/>
      <w:r w:rsidRPr="0016602C">
        <w:rPr>
          <w:rFonts w:ascii="Arial" w:hAnsi="Arial" w:cs="Arial"/>
          <w:sz w:val="20"/>
          <w:szCs w:val="20"/>
        </w:rPr>
        <w:t>necessità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Mappe concettuali per la comprensione dei brani di antologia</w:t>
      </w:r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Consolidare l’apprendimento delle lingue straniere in forma </w:t>
      </w:r>
      <w:proofErr w:type="gramStart"/>
      <w:r w:rsidRPr="0016602C">
        <w:rPr>
          <w:rFonts w:ascii="Arial" w:hAnsi="Arial" w:cs="Arial"/>
          <w:sz w:val="20"/>
          <w:szCs w:val="20"/>
        </w:rPr>
        <w:t>orale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16602C">
        <w:rPr>
          <w:rFonts w:ascii="Arial" w:hAnsi="Arial" w:cs="Arial"/>
          <w:sz w:val="20"/>
          <w:szCs w:val="20"/>
        </w:rPr>
        <w:t xml:space="preserve">emplificare le richieste nell’ambito dell’educazione </w:t>
      </w:r>
      <w:proofErr w:type="gramStart"/>
      <w:r w:rsidRPr="0016602C">
        <w:rPr>
          <w:rFonts w:ascii="Arial" w:hAnsi="Arial" w:cs="Arial"/>
          <w:sz w:val="20"/>
          <w:szCs w:val="20"/>
        </w:rPr>
        <w:t>fisica</w:t>
      </w:r>
      <w:proofErr w:type="gramEnd"/>
    </w:p>
    <w:p w:rsidR="004B6959" w:rsidRPr="0016602C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16602C">
        <w:rPr>
          <w:rFonts w:ascii="Arial" w:hAnsi="Arial" w:cs="Arial"/>
          <w:sz w:val="20"/>
          <w:szCs w:val="20"/>
        </w:rPr>
        <w:t>onitorare la comprensione di forme linguistiche più complesse (metafore, modi di dire, proverbi</w:t>
      </w:r>
      <w:proofErr w:type="gramStart"/>
      <w:r w:rsidRPr="0016602C">
        <w:rPr>
          <w:rFonts w:ascii="Arial" w:hAnsi="Arial" w:cs="Arial"/>
          <w:sz w:val="20"/>
          <w:szCs w:val="20"/>
        </w:rPr>
        <w:t>)</w:t>
      </w:r>
      <w:proofErr w:type="gramEnd"/>
    </w:p>
    <w:p w:rsidR="004B6959" w:rsidRDefault="004B6959" w:rsidP="004B695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16602C">
        <w:rPr>
          <w:rFonts w:ascii="Arial" w:hAnsi="Arial" w:cs="Arial"/>
          <w:sz w:val="20"/>
          <w:szCs w:val="20"/>
        </w:rPr>
        <w:t xml:space="preserve">tile la visione di documentari e filmati dopo lo studio dell’argomento per favorire la visualizzazione dei </w:t>
      </w:r>
      <w:proofErr w:type="gramStart"/>
      <w:r w:rsidRPr="0016602C">
        <w:rPr>
          <w:rFonts w:ascii="Arial" w:hAnsi="Arial" w:cs="Arial"/>
          <w:sz w:val="20"/>
          <w:szCs w:val="20"/>
        </w:rPr>
        <w:t>contenuti</w:t>
      </w:r>
      <w:proofErr w:type="gramEnd"/>
    </w:p>
    <w:p w:rsidR="004B6959" w:rsidRPr="004B6959" w:rsidRDefault="004B6959" w:rsidP="004B695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lastRenderedPageBreak/>
        <w:t>MATEMATICA</w:t>
      </w:r>
    </w:p>
    <w:p w:rsidR="00B47144" w:rsidRPr="00246069" w:rsidRDefault="00246069" w:rsidP="0024606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matematica, </w:t>
      </w:r>
      <w:r w:rsidR="00B47144" w:rsidRPr="00246069">
        <w:rPr>
          <w:rFonts w:ascii="Arial" w:hAnsi="Arial" w:cs="Arial"/>
          <w:sz w:val="20"/>
          <w:szCs w:val="20"/>
        </w:rPr>
        <w:t xml:space="preserve">fornire la parte scritta delle espressioni </w:t>
      </w:r>
      <w:proofErr w:type="gramStart"/>
      <w:r w:rsidR="00B47144" w:rsidRPr="00246069">
        <w:rPr>
          <w:rFonts w:ascii="Arial" w:hAnsi="Arial" w:cs="Arial"/>
          <w:sz w:val="20"/>
          <w:szCs w:val="20"/>
        </w:rPr>
        <w:t>matematiche</w:t>
      </w:r>
      <w:proofErr w:type="gramEnd"/>
    </w:p>
    <w:p w:rsidR="00B96AE5" w:rsidRPr="0016602C" w:rsidRDefault="00246069" w:rsidP="00246069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matematica, </w:t>
      </w:r>
      <w:r w:rsidR="00B47144" w:rsidRPr="0016602C">
        <w:rPr>
          <w:rFonts w:ascii="Arial" w:hAnsi="Arial" w:cs="Arial"/>
          <w:sz w:val="20"/>
          <w:szCs w:val="20"/>
        </w:rPr>
        <w:t xml:space="preserve">semplificare gli esercizi, laddove è possibile, senza modificare gli </w:t>
      </w:r>
      <w:proofErr w:type="gramStart"/>
      <w:r w:rsidR="00B47144" w:rsidRPr="0016602C">
        <w:rPr>
          <w:rFonts w:ascii="Arial" w:hAnsi="Arial" w:cs="Arial"/>
          <w:sz w:val="20"/>
          <w:szCs w:val="20"/>
        </w:rPr>
        <w:t>obiettivi</w:t>
      </w:r>
      <w:proofErr w:type="gramEnd"/>
    </w:p>
    <w:p w:rsidR="00CA14D7" w:rsidRPr="003D4AFC" w:rsidRDefault="00246069" w:rsidP="003D4AFC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matematica,</w:t>
      </w:r>
      <w:r w:rsidRPr="0016602C">
        <w:rPr>
          <w:rFonts w:ascii="Arial" w:hAnsi="Arial" w:cs="Arial"/>
          <w:sz w:val="20"/>
          <w:szCs w:val="20"/>
        </w:rPr>
        <w:t xml:space="preserve"> </w:t>
      </w:r>
      <w:r w:rsidR="00B47144" w:rsidRPr="0016602C">
        <w:rPr>
          <w:rFonts w:ascii="Arial" w:hAnsi="Arial" w:cs="Arial"/>
          <w:sz w:val="20"/>
          <w:szCs w:val="20"/>
        </w:rPr>
        <w:t>escludere dalla valutazione gli errori di trascrizione</w:t>
      </w:r>
      <w:proofErr w:type="gramStart"/>
      <w:r w:rsidR="00B47144" w:rsidRPr="0016602C">
        <w:rPr>
          <w:rFonts w:ascii="Arial" w:hAnsi="Arial" w:cs="Arial"/>
          <w:sz w:val="20"/>
          <w:szCs w:val="20"/>
        </w:rPr>
        <w:t xml:space="preserve">  </w:t>
      </w:r>
      <w:proofErr w:type="gramEnd"/>
      <w:r w:rsidR="00B47144" w:rsidRPr="0016602C">
        <w:rPr>
          <w:rFonts w:ascii="Arial" w:hAnsi="Arial" w:cs="Arial"/>
          <w:sz w:val="20"/>
          <w:szCs w:val="20"/>
        </w:rPr>
        <w:t>di calcolo</w:t>
      </w:r>
    </w:p>
    <w:p w:rsidR="00E47F1A" w:rsidRPr="0016602C" w:rsidRDefault="00246069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47144" w:rsidRPr="0016602C">
        <w:rPr>
          <w:rFonts w:ascii="Arial" w:hAnsi="Arial" w:cs="Arial"/>
          <w:sz w:val="20"/>
          <w:szCs w:val="20"/>
        </w:rPr>
        <w:t xml:space="preserve">emplificare le richieste nell’ambito del disegno </w:t>
      </w:r>
      <w:proofErr w:type="gramStart"/>
      <w:r w:rsidR="00B47144" w:rsidRPr="0016602C">
        <w:rPr>
          <w:rFonts w:ascii="Arial" w:hAnsi="Arial" w:cs="Arial"/>
          <w:sz w:val="20"/>
          <w:szCs w:val="20"/>
        </w:rPr>
        <w:t>tecnico</w:t>
      </w:r>
      <w:proofErr w:type="gramEnd"/>
    </w:p>
    <w:p w:rsidR="00B47144" w:rsidRPr="0016602C" w:rsidRDefault="00246069" w:rsidP="00CE4C74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47144" w:rsidRPr="0016602C">
        <w:rPr>
          <w:rFonts w:ascii="Arial" w:hAnsi="Arial" w:cs="Arial"/>
          <w:sz w:val="20"/>
          <w:szCs w:val="20"/>
        </w:rPr>
        <w:t xml:space="preserve">emplificare le richieste nell’ambito della </w:t>
      </w:r>
      <w:proofErr w:type="gramStart"/>
      <w:r w:rsidR="00B47144" w:rsidRPr="0016602C">
        <w:rPr>
          <w:rFonts w:ascii="Arial" w:hAnsi="Arial" w:cs="Arial"/>
          <w:sz w:val="20"/>
          <w:szCs w:val="20"/>
        </w:rPr>
        <w:t>geometria</w:t>
      </w:r>
      <w:proofErr w:type="gramEnd"/>
    </w:p>
    <w:p w:rsidR="00B47144" w:rsidRPr="00645ACA" w:rsidRDefault="00B47144" w:rsidP="00645A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7F1A" w:rsidRPr="0016602C" w:rsidRDefault="00E47F1A" w:rsidP="00CE4C7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3DDD" w:rsidRPr="0016602C" w:rsidRDefault="00AF3DDD" w:rsidP="00AF3DDD">
      <w:pPr>
        <w:spacing w:after="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VERIFICA</w:t>
      </w:r>
    </w:p>
    <w:p w:rsidR="00AF3DDD" w:rsidRPr="0016602C" w:rsidRDefault="00AF3DDD" w:rsidP="00AF3DDD">
      <w:pPr>
        <w:pStyle w:val="Paragrafoelenco"/>
        <w:numPr>
          <w:ilvl w:val="0"/>
          <w:numId w:val="7"/>
        </w:numPr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Utilizzazione di verifiche organizzate preferendo: </w:t>
      </w:r>
    </w:p>
    <w:p w:rsidR="00AF3DDD" w:rsidRPr="0016602C" w:rsidRDefault="00AF3DDD" w:rsidP="00AF3DDD">
      <w:pPr>
        <w:pStyle w:val="Paragrafoelenco"/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a) prove strutturate e </w:t>
      </w:r>
      <w:proofErr w:type="spellStart"/>
      <w:r w:rsidRPr="0016602C">
        <w:rPr>
          <w:rFonts w:ascii="Arial" w:hAnsi="Arial" w:cs="Arial"/>
          <w:sz w:val="20"/>
          <w:szCs w:val="20"/>
        </w:rPr>
        <w:t>semistrutturate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(verifica creata su </w:t>
      </w:r>
      <w:proofErr w:type="gramStart"/>
      <w:r w:rsidRPr="0016602C">
        <w:rPr>
          <w:rFonts w:ascii="Arial" w:hAnsi="Arial" w:cs="Arial"/>
          <w:sz w:val="20"/>
          <w:szCs w:val="20"/>
        </w:rPr>
        <w:t>apposite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dispense); </w:t>
      </w:r>
    </w:p>
    <w:p w:rsidR="00AF3DDD" w:rsidRPr="0016602C" w:rsidRDefault="00AF3DDD" w:rsidP="00AF3DDD">
      <w:pPr>
        <w:pStyle w:val="Paragrafoelenco"/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b) impostate per difficoltà crescenti (partendo da prove tipo </w:t>
      </w:r>
      <w:proofErr w:type="spellStart"/>
      <w:r w:rsidRPr="0016602C">
        <w:rPr>
          <w:rFonts w:ascii="Arial" w:hAnsi="Arial" w:cs="Arial"/>
          <w:i/>
          <w:sz w:val="20"/>
          <w:szCs w:val="20"/>
        </w:rPr>
        <w:t>matching</w:t>
      </w:r>
      <w:proofErr w:type="spellEnd"/>
      <w:proofErr w:type="gramStart"/>
      <w:r w:rsidRPr="0016602C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16602C">
        <w:rPr>
          <w:rFonts w:ascii="Arial" w:hAnsi="Arial" w:cs="Arial"/>
          <w:sz w:val="20"/>
          <w:szCs w:val="20"/>
        </w:rPr>
        <w:sym w:font="Symbol" w:char="F0AE"/>
      </w:r>
      <w:proofErr w:type="gramStart"/>
      <w:r w:rsidRPr="0016602C">
        <w:rPr>
          <w:rFonts w:ascii="Arial" w:hAnsi="Arial" w:cs="Arial"/>
          <w:sz w:val="20"/>
          <w:szCs w:val="20"/>
        </w:rPr>
        <w:t>a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collegamento, a riconoscimento, a completamento, ad associazione con parole chiave e a risposta multipla); </w:t>
      </w:r>
    </w:p>
    <w:p w:rsidR="00AF3DDD" w:rsidRDefault="00AF3DDD" w:rsidP="00AF3DDD">
      <w:pPr>
        <w:pStyle w:val="Paragrafoelenco"/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c) evitando le verifiche scritte e orali non </w:t>
      </w:r>
      <w:proofErr w:type="gramStart"/>
      <w:r w:rsidRPr="0016602C">
        <w:rPr>
          <w:rFonts w:ascii="Arial" w:hAnsi="Arial" w:cs="Arial"/>
          <w:sz w:val="20"/>
          <w:szCs w:val="20"/>
        </w:rPr>
        <w:t>strutturate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(domande aperte)</w:t>
      </w:r>
      <w:r w:rsidRPr="00CA14D7">
        <w:rPr>
          <w:rFonts w:ascii="Arial" w:hAnsi="Arial" w:cs="Arial"/>
          <w:sz w:val="20"/>
          <w:szCs w:val="20"/>
        </w:rPr>
        <w:t xml:space="preserve"> </w:t>
      </w:r>
    </w:p>
    <w:p w:rsidR="00AF3DDD" w:rsidRPr="003D4AFC" w:rsidRDefault="00AF3DDD" w:rsidP="00AF3DDD">
      <w:pPr>
        <w:pStyle w:val="Paragrafoelenco"/>
        <w:spacing w:after="0" w:line="240" w:lineRule="auto"/>
        <w:ind w:left="39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d) prevedere la </w:t>
      </w:r>
      <w:r w:rsidRPr="0016602C">
        <w:rPr>
          <w:rFonts w:ascii="Arial" w:hAnsi="Arial" w:cs="Arial"/>
          <w:sz w:val="20"/>
          <w:szCs w:val="20"/>
        </w:rPr>
        <w:t>riduzione del nu</w:t>
      </w:r>
      <w:r>
        <w:rPr>
          <w:rFonts w:ascii="Arial" w:hAnsi="Arial" w:cs="Arial"/>
          <w:sz w:val="20"/>
          <w:szCs w:val="20"/>
        </w:rPr>
        <w:t xml:space="preserve">mero degli esercizi da svolgere </w:t>
      </w:r>
      <w:r w:rsidRPr="0016602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della</w:t>
      </w:r>
      <w:r w:rsidRPr="0016602C">
        <w:rPr>
          <w:rFonts w:ascii="Arial" w:hAnsi="Arial" w:cs="Arial"/>
          <w:sz w:val="20"/>
          <w:szCs w:val="20"/>
        </w:rPr>
        <w:t xml:space="preserve"> lunghezza del testo</w:t>
      </w:r>
      <w:r>
        <w:rPr>
          <w:rFonts w:ascii="Arial" w:hAnsi="Arial" w:cs="Arial"/>
          <w:sz w:val="20"/>
          <w:szCs w:val="20"/>
        </w:rPr>
        <w:t xml:space="preserve"> oppure progra</w:t>
      </w:r>
      <w:r w:rsidRPr="0016602C">
        <w:rPr>
          <w:rFonts w:ascii="Arial" w:hAnsi="Arial" w:cs="Arial"/>
          <w:sz w:val="20"/>
          <w:szCs w:val="20"/>
        </w:rPr>
        <w:t>mmare tempi più lunghi</w:t>
      </w:r>
    </w:p>
    <w:p w:rsidR="00AF3DDD" w:rsidRPr="0016602C" w:rsidRDefault="00AF3DDD" w:rsidP="00AF3DDD">
      <w:pPr>
        <w:pStyle w:val="Paragrafoelenco"/>
        <w:numPr>
          <w:ilvl w:val="0"/>
          <w:numId w:val="7"/>
        </w:numPr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Utilizzazione di richieste divise per argomento, con un titolo e con l’evidenziazione di parole </w:t>
      </w:r>
      <w:proofErr w:type="gramStart"/>
      <w:r w:rsidRPr="0016602C">
        <w:rPr>
          <w:rFonts w:ascii="Arial" w:hAnsi="Arial" w:cs="Arial"/>
          <w:sz w:val="20"/>
          <w:szCs w:val="20"/>
        </w:rPr>
        <w:t>chiave</w:t>
      </w:r>
      <w:proofErr w:type="gramEnd"/>
    </w:p>
    <w:p w:rsidR="00AF3DDD" w:rsidRPr="0016602C" w:rsidRDefault="00AF3DDD" w:rsidP="00AF3DDD">
      <w:pPr>
        <w:pStyle w:val="Paragrafoelenco"/>
        <w:numPr>
          <w:ilvl w:val="0"/>
          <w:numId w:val="7"/>
        </w:numPr>
        <w:spacing w:after="0"/>
        <w:ind w:left="39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Svolgimento delle verifiche in luogo e tempo tranquillo per limitare le </w:t>
      </w:r>
      <w:proofErr w:type="gramStart"/>
      <w:r w:rsidRPr="0016602C">
        <w:rPr>
          <w:rFonts w:ascii="Arial" w:hAnsi="Arial" w:cs="Arial"/>
          <w:sz w:val="20"/>
          <w:szCs w:val="20"/>
        </w:rPr>
        <w:t>distrazioni</w:t>
      </w:r>
      <w:proofErr w:type="gramEnd"/>
    </w:p>
    <w:p w:rsidR="00AF3DDD" w:rsidRPr="004874CA" w:rsidRDefault="00AF3DDD" w:rsidP="00AF3DDD">
      <w:pPr>
        <w:pStyle w:val="Paragrafoelenco"/>
        <w:numPr>
          <w:ilvl w:val="0"/>
          <w:numId w:val="10"/>
        </w:numPr>
        <w:spacing w:after="0" w:line="240" w:lineRule="auto"/>
        <w:ind w:left="397"/>
        <w:rPr>
          <w:rFonts w:ascii="Arial" w:hAnsi="Arial" w:cs="Arial"/>
          <w:sz w:val="20"/>
          <w:szCs w:val="20"/>
        </w:rPr>
      </w:pPr>
      <w:r w:rsidRPr="004874CA">
        <w:rPr>
          <w:rFonts w:ascii="Arial" w:hAnsi="Arial" w:cs="Arial"/>
          <w:sz w:val="20"/>
          <w:szCs w:val="20"/>
        </w:rPr>
        <w:t xml:space="preserve">Organizzazione </w:t>
      </w:r>
      <w:proofErr w:type="gramStart"/>
      <w:r w:rsidRPr="004874CA">
        <w:rPr>
          <w:rFonts w:ascii="Arial" w:hAnsi="Arial" w:cs="Arial"/>
          <w:sz w:val="20"/>
          <w:szCs w:val="20"/>
        </w:rPr>
        <w:t xml:space="preserve">di </w:t>
      </w:r>
      <w:proofErr w:type="gramEnd"/>
      <w:r w:rsidRPr="004874CA">
        <w:rPr>
          <w:rFonts w:ascii="Arial" w:hAnsi="Arial" w:cs="Arial"/>
          <w:sz w:val="20"/>
          <w:szCs w:val="20"/>
        </w:rPr>
        <w:t>interrogazioni programmate, da concordarsi con l’allievo, favorendo le prime ore del mattino</w:t>
      </w:r>
    </w:p>
    <w:p w:rsidR="00AF3DDD" w:rsidRDefault="00AF3DDD" w:rsidP="00AF3DDD">
      <w:pPr>
        <w:pStyle w:val="Paragrafoelenco"/>
        <w:numPr>
          <w:ilvl w:val="0"/>
          <w:numId w:val="10"/>
        </w:numPr>
        <w:spacing w:after="0" w:line="240" w:lineRule="auto"/>
        <w:ind w:left="39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16602C">
        <w:rPr>
          <w:rFonts w:ascii="Arial" w:hAnsi="Arial" w:cs="Arial"/>
          <w:sz w:val="20"/>
          <w:szCs w:val="20"/>
        </w:rPr>
        <w:t xml:space="preserve">vitare la sovrapposizione </w:t>
      </w:r>
      <w:proofErr w:type="gramStart"/>
      <w:r w:rsidRPr="0016602C">
        <w:rPr>
          <w:rFonts w:ascii="Arial" w:hAnsi="Arial" w:cs="Arial"/>
          <w:sz w:val="20"/>
          <w:szCs w:val="20"/>
        </w:rPr>
        <w:t xml:space="preserve">di </w:t>
      </w:r>
      <w:proofErr w:type="gramEnd"/>
      <w:r w:rsidRPr="0016602C">
        <w:rPr>
          <w:rFonts w:ascii="Arial" w:hAnsi="Arial" w:cs="Arial"/>
          <w:sz w:val="20"/>
          <w:szCs w:val="20"/>
        </w:rPr>
        <w:t>interrogazioni e/o verifiche (una solo interrogazione o verifica al giorno)</w:t>
      </w:r>
    </w:p>
    <w:p w:rsidR="00AF3DDD" w:rsidRPr="00114E1E" w:rsidRDefault="00AF3DDD" w:rsidP="00AF3DDD">
      <w:pPr>
        <w:pStyle w:val="Paragrafoelenco"/>
        <w:numPr>
          <w:ilvl w:val="0"/>
          <w:numId w:val="10"/>
        </w:numPr>
        <w:spacing w:after="0" w:line="360" w:lineRule="auto"/>
        <w:ind w:left="397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Prevedere verifiche orali a compensazione di quelle scritte (soprattutto per la lingua straniera</w:t>
      </w:r>
      <w:proofErr w:type="gramStart"/>
      <w:r w:rsidRPr="00114E1E">
        <w:rPr>
          <w:rFonts w:ascii="Arial" w:hAnsi="Arial" w:cs="Arial"/>
          <w:sz w:val="20"/>
          <w:szCs w:val="20"/>
        </w:rPr>
        <w:t>)</w:t>
      </w:r>
      <w:proofErr w:type="gramEnd"/>
    </w:p>
    <w:p w:rsidR="00AF3DDD" w:rsidRPr="00645ACA" w:rsidRDefault="00AF3DDD" w:rsidP="00AF3DDD">
      <w:pPr>
        <w:pStyle w:val="Paragrafoelenco"/>
        <w:numPr>
          <w:ilvl w:val="0"/>
          <w:numId w:val="13"/>
        </w:numPr>
        <w:spacing w:after="0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Lavori per legami logici (es. più la parola è vicina al centro e più è importante), riassunti, </w:t>
      </w:r>
      <w:proofErr w:type="gramStart"/>
      <w:r w:rsidRPr="0016602C">
        <w:rPr>
          <w:rFonts w:ascii="Arial" w:hAnsi="Arial" w:cs="Arial"/>
          <w:sz w:val="20"/>
          <w:szCs w:val="20"/>
        </w:rPr>
        <w:t>apposite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dispense, per le verifiche</w:t>
      </w:r>
    </w:p>
    <w:p w:rsidR="00AF3DDD" w:rsidRPr="0016602C" w:rsidRDefault="00AF3DDD" w:rsidP="00AF3DDD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Riservare maggiore considerazione per le prove orali, laddove la prova scritta non fosse </w:t>
      </w:r>
      <w:proofErr w:type="gramStart"/>
      <w:r w:rsidRPr="0016602C">
        <w:rPr>
          <w:rFonts w:ascii="Arial" w:hAnsi="Arial" w:cs="Arial"/>
          <w:sz w:val="20"/>
          <w:szCs w:val="20"/>
        </w:rPr>
        <w:t>soddisfacente</w:t>
      </w:r>
      <w:proofErr w:type="gramEnd"/>
    </w:p>
    <w:p w:rsidR="00AF3DDD" w:rsidRPr="0016602C" w:rsidRDefault="00AF3DDD" w:rsidP="00AF3DDD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Privilegiare nelle verifiche scritte, concetti e terminologie utilizzate nelle </w:t>
      </w:r>
      <w:proofErr w:type="gramStart"/>
      <w:r w:rsidRPr="0016602C">
        <w:rPr>
          <w:rFonts w:ascii="Arial" w:hAnsi="Arial" w:cs="Arial"/>
          <w:sz w:val="20"/>
          <w:szCs w:val="20"/>
        </w:rPr>
        <w:t>spiegazioni</w:t>
      </w:r>
      <w:proofErr w:type="gramEnd"/>
    </w:p>
    <w:p w:rsidR="00AF3DDD" w:rsidRPr="0016602C" w:rsidRDefault="00AF3DDD" w:rsidP="00AF3DDD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Mappe concettuali per l’esposizione orale o per l’elaborazione scritta di un certo argomento</w:t>
      </w:r>
      <w:proofErr w:type="gramEnd"/>
    </w:p>
    <w:p w:rsidR="00AF3DDD" w:rsidRDefault="00AF3DDD" w:rsidP="00AF3DDD">
      <w:pPr>
        <w:pStyle w:val="Paragrafoelenco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Fornire l’articolazione del testo nelle produzioni </w:t>
      </w:r>
      <w:proofErr w:type="gramStart"/>
      <w:r w:rsidRPr="0016602C">
        <w:rPr>
          <w:rFonts w:ascii="Arial" w:hAnsi="Arial" w:cs="Arial"/>
          <w:sz w:val="20"/>
          <w:szCs w:val="20"/>
        </w:rPr>
        <w:t>scritte</w:t>
      </w:r>
      <w:proofErr w:type="gramEnd"/>
    </w:p>
    <w:p w:rsidR="00AF3DDD" w:rsidRPr="0016602C" w:rsidRDefault="00AF3DDD" w:rsidP="00AF3DDD">
      <w:pPr>
        <w:pStyle w:val="Paragrafoelenco"/>
        <w:spacing w:after="0" w:line="240" w:lineRule="auto"/>
        <w:rPr>
          <w:rFonts w:ascii="Arial" w:hAnsi="Arial" w:cs="Arial"/>
          <w:sz w:val="20"/>
          <w:szCs w:val="20"/>
        </w:rPr>
      </w:pPr>
    </w:p>
    <w:p w:rsidR="00AF3DDD" w:rsidRPr="003D4AFC" w:rsidRDefault="00AF3DDD" w:rsidP="00AF3DDD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D4AFC">
        <w:rPr>
          <w:rFonts w:ascii="Arial" w:hAnsi="Arial" w:cs="Arial"/>
          <w:sz w:val="20"/>
          <w:szCs w:val="20"/>
        </w:rPr>
        <w:t>VALUTAZIONE</w:t>
      </w:r>
    </w:p>
    <w:p w:rsidR="00AF3DDD" w:rsidRPr="0016602C" w:rsidRDefault="00AF3DDD" w:rsidP="00AF3DDD">
      <w:pPr>
        <w:pStyle w:val="Paragrafoelenco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Valutazione delle prove scritte e orali con </w:t>
      </w:r>
      <w:proofErr w:type="gramStart"/>
      <w:r w:rsidRPr="0016602C">
        <w:rPr>
          <w:rFonts w:ascii="Arial" w:hAnsi="Arial" w:cs="Arial"/>
          <w:sz w:val="20"/>
          <w:szCs w:val="20"/>
        </w:rPr>
        <w:t>modalità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che tengano conto del contenuto e non della forma (punteggiatura, lessico, errori) della grafia o dell’ordine</w:t>
      </w:r>
    </w:p>
    <w:p w:rsidR="00AF3DDD" w:rsidRPr="0016602C" w:rsidRDefault="00AF3DDD" w:rsidP="00AF3DDD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Aumentare la consapevolezza dell’alunno </w:t>
      </w:r>
      <w:proofErr w:type="gramStart"/>
      <w:r w:rsidRPr="0016602C">
        <w:rPr>
          <w:rFonts w:ascii="Arial" w:hAnsi="Arial" w:cs="Arial"/>
          <w:sz w:val="20"/>
          <w:szCs w:val="20"/>
        </w:rPr>
        <w:t>relativa al</w:t>
      </w:r>
      <w:proofErr w:type="gramEnd"/>
      <w:r w:rsidRPr="0016602C">
        <w:rPr>
          <w:rFonts w:ascii="Arial" w:hAnsi="Arial" w:cs="Arial"/>
          <w:sz w:val="20"/>
          <w:szCs w:val="20"/>
        </w:rPr>
        <w:t xml:space="preserve"> fatto che gli errori sono sempre migliorabili, anche tramite indicazioni precise su come attuare i miglioramenti</w:t>
      </w:r>
      <w:r>
        <w:rPr>
          <w:rFonts w:ascii="Arial" w:hAnsi="Arial" w:cs="Arial"/>
          <w:sz w:val="20"/>
          <w:szCs w:val="20"/>
        </w:rPr>
        <w:t>.</w:t>
      </w:r>
    </w:p>
    <w:p w:rsidR="00AF3DDD" w:rsidRPr="0016602C" w:rsidRDefault="00AF3DDD" w:rsidP="00AF3DDD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proofErr w:type="gramStart"/>
      <w:r w:rsidRPr="0016602C">
        <w:rPr>
          <w:rFonts w:ascii="Arial" w:hAnsi="Arial" w:cs="Arial"/>
          <w:sz w:val="20"/>
          <w:szCs w:val="20"/>
        </w:rPr>
        <w:t>Curare l’aspetto formale della correzion</w:t>
      </w:r>
      <w:r>
        <w:rPr>
          <w:rFonts w:ascii="Arial" w:hAnsi="Arial" w:cs="Arial"/>
          <w:sz w:val="20"/>
          <w:szCs w:val="20"/>
        </w:rPr>
        <w:t>e, preferendo l’evidenziazione d</w:t>
      </w:r>
      <w:r w:rsidRPr="0016602C">
        <w:rPr>
          <w:rFonts w:ascii="Arial" w:hAnsi="Arial" w:cs="Arial"/>
          <w:sz w:val="20"/>
          <w:szCs w:val="20"/>
        </w:rPr>
        <w:t>elle parti esatte piuttosto che quella delle parti errate</w:t>
      </w:r>
      <w:r>
        <w:rPr>
          <w:rFonts w:ascii="Arial" w:hAnsi="Arial" w:cs="Arial"/>
          <w:sz w:val="20"/>
          <w:szCs w:val="20"/>
        </w:rPr>
        <w:t>.</w:t>
      </w:r>
      <w:proofErr w:type="gramEnd"/>
    </w:p>
    <w:p w:rsidR="00AF3DDD" w:rsidRPr="0016602C" w:rsidRDefault="00AF3DDD" w:rsidP="00AF3DDD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Indicare l’obiettivo oggetto della valutazione</w:t>
      </w:r>
      <w:r>
        <w:rPr>
          <w:rFonts w:ascii="Arial" w:hAnsi="Arial" w:cs="Arial"/>
          <w:sz w:val="20"/>
          <w:szCs w:val="20"/>
        </w:rPr>
        <w:t>.</w:t>
      </w:r>
    </w:p>
    <w:p w:rsidR="00AF3DDD" w:rsidRPr="0016602C" w:rsidRDefault="00AF3DDD" w:rsidP="00AF3DD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E3799" w:rsidRDefault="00EE3799" w:rsidP="008B5280">
      <w:pPr>
        <w:spacing w:after="0"/>
        <w:rPr>
          <w:rFonts w:ascii="Arial" w:hAnsi="Arial" w:cs="Arial"/>
          <w:sz w:val="20"/>
          <w:szCs w:val="20"/>
        </w:rPr>
      </w:pPr>
    </w:p>
    <w:p w:rsidR="00EE3799" w:rsidRDefault="00EE3799" w:rsidP="008B5280">
      <w:pPr>
        <w:spacing w:after="0"/>
        <w:rPr>
          <w:rFonts w:ascii="Arial" w:hAnsi="Arial" w:cs="Arial"/>
          <w:sz w:val="20"/>
          <w:szCs w:val="20"/>
        </w:rPr>
      </w:pPr>
    </w:p>
    <w:p w:rsidR="0016602C" w:rsidRPr="0016602C" w:rsidRDefault="0016602C" w:rsidP="00CE4C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br w:type="page"/>
      </w:r>
    </w:p>
    <w:p w:rsidR="00D9137C" w:rsidRDefault="00D9137C" w:rsidP="008B528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87A79" w:rsidRPr="0016602C" w:rsidRDefault="00087A79" w:rsidP="00CE4C7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64B04" w:rsidRDefault="00E64B04" w:rsidP="00114E1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ADHD</w:t>
      </w:r>
    </w:p>
    <w:p w:rsidR="00E64B04" w:rsidRPr="00D8232A" w:rsidRDefault="00E64B04" w:rsidP="00114E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D8232A">
        <w:rPr>
          <w:rFonts w:ascii="Arial" w:hAnsi="Arial" w:cs="Arial"/>
          <w:sz w:val="20"/>
          <w:szCs w:val="20"/>
        </w:rPr>
        <w:t>In sintesi, si ritiene opportuno che tutti i docenti:</w:t>
      </w:r>
    </w:p>
    <w:p w:rsidR="00E64B04" w:rsidRPr="00114E1E" w:rsidRDefault="00E64B04" w:rsidP="00114E1E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predispongano</w:t>
      </w:r>
      <w:proofErr w:type="gramEnd"/>
      <w:r w:rsidRPr="00114E1E">
        <w:rPr>
          <w:rFonts w:ascii="Arial" w:hAnsi="Arial" w:cs="Arial"/>
          <w:sz w:val="20"/>
          <w:szCs w:val="20"/>
        </w:rPr>
        <w:t xml:space="preserve"> l’ambiente nel quale viene inserito lo</w:t>
      </w:r>
      <w:r w:rsidR="00C35ACC" w:rsidRPr="00114E1E">
        <w:rPr>
          <w:rFonts w:ascii="Arial" w:hAnsi="Arial" w:cs="Arial"/>
          <w:sz w:val="20"/>
          <w:szCs w:val="20"/>
        </w:rPr>
        <w:t xml:space="preserve"> studente con ADHD in modo tale </w:t>
      </w:r>
      <w:r w:rsidRPr="00114E1E">
        <w:rPr>
          <w:rFonts w:ascii="Arial" w:hAnsi="Arial" w:cs="Arial"/>
          <w:sz w:val="20"/>
          <w:szCs w:val="20"/>
        </w:rPr>
        <w:t>da ridurre al minimo le fonti di distrazione</w:t>
      </w:r>
    </w:p>
    <w:p w:rsidR="00E64B04" w:rsidRPr="00114E1E" w:rsidRDefault="00E64B04" w:rsidP="00114E1E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prevedano</w:t>
      </w:r>
      <w:proofErr w:type="gramEnd"/>
      <w:r w:rsidRPr="00114E1E">
        <w:rPr>
          <w:rFonts w:ascii="Arial" w:hAnsi="Arial" w:cs="Arial"/>
          <w:sz w:val="20"/>
          <w:szCs w:val="20"/>
        </w:rPr>
        <w:t xml:space="preserve"> l’utilizzo di tecniche educative di documenta</w:t>
      </w:r>
      <w:r w:rsidR="00C35ACC" w:rsidRPr="00114E1E">
        <w:rPr>
          <w:rFonts w:ascii="Arial" w:hAnsi="Arial" w:cs="Arial"/>
          <w:sz w:val="20"/>
          <w:szCs w:val="20"/>
        </w:rPr>
        <w:t xml:space="preserve">ta efficacia (es. aiuti visivi, </w:t>
      </w:r>
      <w:r w:rsidRPr="00114E1E">
        <w:rPr>
          <w:rFonts w:ascii="Arial" w:hAnsi="Arial" w:cs="Arial"/>
          <w:sz w:val="20"/>
          <w:szCs w:val="20"/>
        </w:rPr>
        <w:t>introduzione di routine, tempi di lavoro brevi o co</w:t>
      </w:r>
      <w:r w:rsidR="00C35ACC" w:rsidRPr="00114E1E">
        <w:rPr>
          <w:rFonts w:ascii="Arial" w:hAnsi="Arial" w:cs="Arial"/>
          <w:sz w:val="20"/>
          <w:szCs w:val="20"/>
        </w:rPr>
        <w:t xml:space="preserve">n piccole pause, gratificazioni </w:t>
      </w:r>
      <w:r w:rsidRPr="00114E1E">
        <w:rPr>
          <w:rFonts w:ascii="Arial" w:hAnsi="Arial" w:cs="Arial"/>
          <w:sz w:val="20"/>
          <w:szCs w:val="20"/>
        </w:rPr>
        <w:t>immediate, procedure di controllo degli antecedenti e conseguenti).</w:t>
      </w:r>
    </w:p>
    <w:p w:rsidR="00114E1E" w:rsidRDefault="00114E1E" w:rsidP="00114E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E64B04" w:rsidRPr="00D8232A" w:rsidRDefault="00E64B04" w:rsidP="00114E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D8232A">
        <w:rPr>
          <w:rFonts w:ascii="Arial" w:hAnsi="Arial" w:cs="Arial"/>
          <w:sz w:val="20"/>
          <w:szCs w:val="20"/>
        </w:rPr>
        <w:t>I docenti inoltre dovrebbero avvalersi dei seguenti suggerimenti: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Definire con tutti gli studenti poche e chiare regol</w:t>
      </w:r>
      <w:r w:rsidR="00C35ACC" w:rsidRPr="00114E1E">
        <w:rPr>
          <w:rFonts w:ascii="Arial" w:hAnsi="Arial" w:cs="Arial"/>
          <w:sz w:val="20"/>
          <w:szCs w:val="20"/>
        </w:rPr>
        <w:t xml:space="preserve">e di comportamento da mantenere </w:t>
      </w:r>
      <w:r w:rsidRPr="00114E1E">
        <w:rPr>
          <w:rFonts w:ascii="Arial" w:hAnsi="Arial" w:cs="Arial"/>
          <w:sz w:val="20"/>
          <w:szCs w:val="20"/>
        </w:rPr>
        <w:t>all’interno della classe.</w:t>
      </w:r>
      <w:proofErr w:type="gramEnd"/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Concordare con l'alunno piccoli e realistici obiettivi</w:t>
      </w:r>
      <w:r w:rsidR="00C35ACC" w:rsidRPr="00114E1E">
        <w:rPr>
          <w:rFonts w:ascii="Arial" w:hAnsi="Arial" w:cs="Arial"/>
          <w:sz w:val="20"/>
          <w:szCs w:val="20"/>
        </w:rPr>
        <w:t xml:space="preserve"> comportamentali e didattici da </w:t>
      </w:r>
      <w:r w:rsidRPr="00114E1E">
        <w:rPr>
          <w:rFonts w:ascii="Arial" w:hAnsi="Arial" w:cs="Arial"/>
          <w:sz w:val="20"/>
          <w:szCs w:val="20"/>
        </w:rPr>
        <w:t>raggiungere nel giro di qualche settimana.</w:t>
      </w:r>
      <w:proofErr w:type="gramEnd"/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 xml:space="preserve">Allenare il bambino </w:t>
      </w:r>
      <w:proofErr w:type="gramStart"/>
      <w:r w:rsidRPr="00114E1E">
        <w:rPr>
          <w:rFonts w:ascii="Arial" w:hAnsi="Arial" w:cs="Arial"/>
          <w:sz w:val="20"/>
          <w:szCs w:val="20"/>
        </w:rPr>
        <w:t>ad</w:t>
      </w:r>
      <w:proofErr w:type="gramEnd"/>
      <w:r w:rsidRPr="00114E1E">
        <w:rPr>
          <w:rFonts w:ascii="Arial" w:hAnsi="Arial" w:cs="Arial"/>
          <w:sz w:val="20"/>
          <w:szCs w:val="20"/>
        </w:rPr>
        <w:t xml:space="preserve"> organizzare il proprio</w:t>
      </w:r>
      <w:r w:rsidR="00C35ACC" w:rsidRPr="00114E1E">
        <w:rPr>
          <w:rFonts w:ascii="Arial" w:hAnsi="Arial" w:cs="Arial"/>
          <w:sz w:val="20"/>
          <w:szCs w:val="20"/>
        </w:rPr>
        <w:t xml:space="preserve"> banco in modo da avere solo il </w:t>
      </w:r>
      <w:r w:rsidRPr="00114E1E">
        <w:rPr>
          <w:rFonts w:ascii="Arial" w:hAnsi="Arial" w:cs="Arial"/>
          <w:sz w:val="20"/>
          <w:szCs w:val="20"/>
        </w:rPr>
        <w:t>materiale necessario per la lezione del momento.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Occuparsi stabilmente della corretta scrittura dei compiti sul diario.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Incoraggiare l’uso di diagrammi di flusso, tracce, tabel</w:t>
      </w:r>
      <w:r w:rsidR="00C35ACC" w:rsidRPr="00114E1E">
        <w:rPr>
          <w:rFonts w:ascii="Arial" w:hAnsi="Arial" w:cs="Arial"/>
          <w:sz w:val="20"/>
          <w:szCs w:val="20"/>
        </w:rPr>
        <w:t>le</w:t>
      </w:r>
      <w:proofErr w:type="gramStart"/>
      <w:r w:rsidR="00C35ACC" w:rsidRPr="00114E1E">
        <w:rPr>
          <w:rFonts w:ascii="Arial" w:hAnsi="Arial" w:cs="Arial"/>
          <w:sz w:val="20"/>
          <w:szCs w:val="20"/>
        </w:rPr>
        <w:t xml:space="preserve"> ,</w:t>
      </w:r>
      <w:proofErr w:type="gramEnd"/>
      <w:r w:rsidR="00C35ACC" w:rsidRPr="00114E1E">
        <w:rPr>
          <w:rFonts w:ascii="Arial" w:hAnsi="Arial" w:cs="Arial"/>
          <w:sz w:val="20"/>
          <w:szCs w:val="20"/>
        </w:rPr>
        <w:t xml:space="preserve"> parole chiave per favorire </w:t>
      </w:r>
      <w:r w:rsidRPr="00114E1E">
        <w:rPr>
          <w:rFonts w:ascii="Arial" w:hAnsi="Arial" w:cs="Arial"/>
          <w:sz w:val="20"/>
          <w:szCs w:val="20"/>
        </w:rPr>
        <w:t>l’apprendimento e sviluppare la comunicazione e l’attenzione.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Favorire l’uso del computer e di enciclopedie multimediali, vocabolari su CD, ecc.</w:t>
      </w:r>
      <w:proofErr w:type="gramEnd"/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Assicurarsi che, durante l'interrogazione, l'alunno abb</w:t>
      </w:r>
      <w:r w:rsidR="00C35ACC" w:rsidRPr="00114E1E">
        <w:rPr>
          <w:rFonts w:ascii="Arial" w:hAnsi="Arial" w:cs="Arial"/>
          <w:sz w:val="20"/>
          <w:szCs w:val="20"/>
        </w:rPr>
        <w:t xml:space="preserve">ia ascoltato e riflettuto sulla </w:t>
      </w:r>
      <w:r w:rsidRPr="00114E1E">
        <w:rPr>
          <w:rFonts w:ascii="Arial" w:hAnsi="Arial" w:cs="Arial"/>
          <w:sz w:val="20"/>
          <w:szCs w:val="20"/>
        </w:rPr>
        <w:t>domanda e incoraggiare una seconda risp</w:t>
      </w:r>
      <w:r w:rsidR="00C35ACC" w:rsidRPr="00114E1E">
        <w:rPr>
          <w:rFonts w:ascii="Arial" w:hAnsi="Arial" w:cs="Arial"/>
          <w:sz w:val="20"/>
          <w:szCs w:val="20"/>
        </w:rPr>
        <w:t xml:space="preserve">osta qualora tenda a rispondere </w:t>
      </w:r>
      <w:r w:rsidRPr="00114E1E">
        <w:rPr>
          <w:rFonts w:ascii="Arial" w:hAnsi="Arial" w:cs="Arial"/>
          <w:sz w:val="20"/>
          <w:szCs w:val="20"/>
        </w:rPr>
        <w:t>frettolosamente.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Organizzare prove scritte suddivise in più parti e invita</w:t>
      </w:r>
      <w:r w:rsidR="00C35ACC" w:rsidRPr="00114E1E">
        <w:rPr>
          <w:rFonts w:ascii="Arial" w:hAnsi="Arial" w:cs="Arial"/>
          <w:sz w:val="20"/>
          <w:szCs w:val="20"/>
        </w:rPr>
        <w:t xml:space="preserve">re lo studente </w:t>
      </w:r>
      <w:proofErr w:type="gramStart"/>
      <w:r w:rsidR="00C35ACC" w:rsidRPr="00114E1E">
        <w:rPr>
          <w:rFonts w:ascii="Arial" w:hAnsi="Arial" w:cs="Arial"/>
          <w:sz w:val="20"/>
          <w:szCs w:val="20"/>
        </w:rPr>
        <w:t>ad</w:t>
      </w:r>
      <w:proofErr w:type="gramEnd"/>
      <w:r w:rsidR="00C35ACC" w:rsidRPr="00114E1E">
        <w:rPr>
          <w:rFonts w:ascii="Arial" w:hAnsi="Arial" w:cs="Arial"/>
          <w:sz w:val="20"/>
          <w:szCs w:val="20"/>
        </w:rPr>
        <w:t xml:space="preserve"> effettuare un </w:t>
      </w:r>
      <w:r w:rsidRPr="00114E1E">
        <w:rPr>
          <w:rFonts w:ascii="Arial" w:hAnsi="Arial" w:cs="Arial"/>
          <w:sz w:val="20"/>
          <w:szCs w:val="20"/>
        </w:rPr>
        <w:t>accurato controllo del proprio compito prima di consegnarlo.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Comunicare chiaramente i tempi necessari per l’</w:t>
      </w:r>
      <w:r w:rsidR="00C35ACC" w:rsidRPr="00114E1E">
        <w:rPr>
          <w:rFonts w:ascii="Arial" w:hAnsi="Arial" w:cs="Arial"/>
          <w:sz w:val="20"/>
          <w:szCs w:val="20"/>
        </w:rPr>
        <w:t xml:space="preserve">esecuzione del compito (tenendo </w:t>
      </w:r>
      <w:r w:rsidRPr="00114E1E">
        <w:rPr>
          <w:rFonts w:ascii="Arial" w:hAnsi="Arial" w:cs="Arial"/>
          <w:sz w:val="20"/>
          <w:szCs w:val="20"/>
        </w:rPr>
        <w:t xml:space="preserve">conto che l’alunno con ADHD può </w:t>
      </w:r>
      <w:proofErr w:type="gramStart"/>
      <w:r w:rsidRPr="00114E1E">
        <w:rPr>
          <w:rFonts w:ascii="Arial" w:hAnsi="Arial" w:cs="Arial"/>
          <w:sz w:val="20"/>
          <w:szCs w:val="20"/>
        </w:rPr>
        <w:t>necessitare di</w:t>
      </w:r>
      <w:proofErr w:type="gramEnd"/>
      <w:r w:rsidRPr="00114E1E">
        <w:rPr>
          <w:rFonts w:ascii="Arial" w:hAnsi="Arial" w:cs="Arial"/>
          <w:sz w:val="20"/>
          <w:szCs w:val="20"/>
        </w:rPr>
        <w:t xml:space="preserve"> temp</w:t>
      </w:r>
      <w:r w:rsidR="00C35ACC" w:rsidRPr="00114E1E">
        <w:rPr>
          <w:rFonts w:ascii="Arial" w:hAnsi="Arial" w:cs="Arial"/>
          <w:sz w:val="20"/>
          <w:szCs w:val="20"/>
        </w:rPr>
        <w:t xml:space="preserve">i maggiori rispetto alla classe </w:t>
      </w:r>
      <w:r w:rsidRPr="00114E1E">
        <w:rPr>
          <w:rFonts w:ascii="Arial" w:hAnsi="Arial" w:cs="Arial"/>
          <w:sz w:val="20"/>
          <w:szCs w:val="20"/>
        </w:rPr>
        <w:t>o viceversa può avere l'attitudine di affrettare eccessivamente la conclusione).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proofErr w:type="gramStart"/>
      <w:r w:rsidRPr="00114E1E">
        <w:rPr>
          <w:rFonts w:ascii="Arial" w:hAnsi="Arial" w:cs="Arial"/>
          <w:sz w:val="20"/>
          <w:szCs w:val="20"/>
        </w:rPr>
        <w:t>Valutare gli elaborati scritti in base al contenuto, s</w:t>
      </w:r>
      <w:r w:rsidR="00C35ACC" w:rsidRPr="00114E1E">
        <w:rPr>
          <w:rFonts w:ascii="Arial" w:hAnsi="Arial" w:cs="Arial"/>
          <w:sz w:val="20"/>
          <w:szCs w:val="20"/>
        </w:rPr>
        <w:t xml:space="preserve">enza considerare esclusivamente </w:t>
      </w:r>
      <w:r w:rsidRPr="00114E1E">
        <w:rPr>
          <w:rFonts w:ascii="Arial" w:hAnsi="Arial" w:cs="Arial"/>
          <w:sz w:val="20"/>
          <w:szCs w:val="20"/>
        </w:rPr>
        <w:t xml:space="preserve">gli errori di distrazione, valorizzando il prodotto e </w:t>
      </w:r>
      <w:proofErr w:type="gramEnd"/>
      <w:r w:rsidRPr="00114E1E">
        <w:rPr>
          <w:rFonts w:ascii="Arial" w:hAnsi="Arial" w:cs="Arial"/>
          <w:sz w:val="20"/>
          <w:szCs w:val="20"/>
        </w:rPr>
        <w:t>l’impegno piuttosto che la forma.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Le prove scritte dovrebbero essere suddivise in più quesiti.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 xml:space="preserve">Evitare di </w:t>
      </w:r>
      <w:proofErr w:type="gramStart"/>
      <w:r w:rsidRPr="00114E1E">
        <w:rPr>
          <w:rFonts w:ascii="Arial" w:hAnsi="Arial" w:cs="Arial"/>
          <w:sz w:val="20"/>
          <w:szCs w:val="20"/>
        </w:rPr>
        <w:t>comminare</w:t>
      </w:r>
      <w:proofErr w:type="gramEnd"/>
      <w:r w:rsidRPr="00114E1E">
        <w:rPr>
          <w:rFonts w:ascii="Arial" w:hAnsi="Arial" w:cs="Arial"/>
          <w:sz w:val="20"/>
          <w:szCs w:val="20"/>
        </w:rPr>
        <w:t xml:space="preserve"> punizioni mediante: un au</w:t>
      </w:r>
      <w:r w:rsidR="00C35ACC" w:rsidRPr="00114E1E">
        <w:rPr>
          <w:rFonts w:ascii="Arial" w:hAnsi="Arial" w:cs="Arial"/>
          <w:sz w:val="20"/>
          <w:szCs w:val="20"/>
        </w:rPr>
        <w:t xml:space="preserve">mento dei compiti per casa, una </w:t>
      </w:r>
      <w:r w:rsidRPr="00114E1E">
        <w:rPr>
          <w:rFonts w:ascii="Arial" w:hAnsi="Arial" w:cs="Arial"/>
          <w:sz w:val="20"/>
          <w:szCs w:val="20"/>
        </w:rPr>
        <w:t>riduzione dei tempi di ricreazione e gioco, l'elimina</w:t>
      </w:r>
      <w:r w:rsidR="00C35ACC" w:rsidRPr="00114E1E">
        <w:rPr>
          <w:rFonts w:ascii="Arial" w:hAnsi="Arial" w:cs="Arial"/>
          <w:sz w:val="20"/>
          <w:szCs w:val="20"/>
        </w:rPr>
        <w:t xml:space="preserve">zione dell'attività motoria, la </w:t>
      </w:r>
      <w:r w:rsidRPr="00114E1E">
        <w:rPr>
          <w:rFonts w:ascii="Arial" w:hAnsi="Arial" w:cs="Arial"/>
          <w:sz w:val="20"/>
          <w:szCs w:val="20"/>
        </w:rPr>
        <w:t>negazione di ricoprire incarichi collettivi n</w:t>
      </w:r>
      <w:r w:rsidR="00C35ACC" w:rsidRPr="00114E1E">
        <w:rPr>
          <w:rFonts w:ascii="Arial" w:hAnsi="Arial" w:cs="Arial"/>
          <w:sz w:val="20"/>
          <w:szCs w:val="20"/>
        </w:rPr>
        <w:t xml:space="preserve">ella scuola, l'esclusione dalla </w:t>
      </w:r>
      <w:r w:rsidRPr="00114E1E">
        <w:rPr>
          <w:rFonts w:ascii="Arial" w:hAnsi="Arial" w:cs="Arial"/>
          <w:sz w:val="20"/>
          <w:szCs w:val="20"/>
        </w:rPr>
        <w:t>partecipazione alle gite.</w:t>
      </w:r>
    </w:p>
    <w:p w:rsidR="00E64B04" w:rsidRPr="00114E1E" w:rsidRDefault="00E64B04" w:rsidP="00114E1E">
      <w:pPr>
        <w:pStyle w:val="Paragrafoelenco"/>
        <w:numPr>
          <w:ilvl w:val="0"/>
          <w:numId w:val="21"/>
        </w:numPr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Le gratificazioni devono essere ravvicinate e frequenti.</w:t>
      </w:r>
    </w:p>
    <w:p w:rsidR="00114E1E" w:rsidRPr="00D8232A" w:rsidRDefault="00114E1E" w:rsidP="00E64B0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64B04" w:rsidRPr="0016602C" w:rsidRDefault="00E64B04" w:rsidP="00EE3799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E64B04" w:rsidRPr="0016602C" w:rsidSect="00EE3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060"/>
    <w:multiLevelType w:val="hybridMultilevel"/>
    <w:tmpl w:val="49604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95045"/>
    <w:multiLevelType w:val="hybridMultilevel"/>
    <w:tmpl w:val="6310C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93B63"/>
    <w:multiLevelType w:val="hybridMultilevel"/>
    <w:tmpl w:val="F0741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04770"/>
    <w:multiLevelType w:val="hybridMultilevel"/>
    <w:tmpl w:val="C3CAC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A76DD"/>
    <w:multiLevelType w:val="hybridMultilevel"/>
    <w:tmpl w:val="915E3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81732"/>
    <w:multiLevelType w:val="hybridMultilevel"/>
    <w:tmpl w:val="04F2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45DE4"/>
    <w:multiLevelType w:val="hybridMultilevel"/>
    <w:tmpl w:val="5AA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F7134"/>
    <w:multiLevelType w:val="hybridMultilevel"/>
    <w:tmpl w:val="6F768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E45DF"/>
    <w:multiLevelType w:val="hybridMultilevel"/>
    <w:tmpl w:val="7144D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F4B7B"/>
    <w:multiLevelType w:val="hybridMultilevel"/>
    <w:tmpl w:val="E7D2F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029F5"/>
    <w:multiLevelType w:val="hybridMultilevel"/>
    <w:tmpl w:val="CE702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07951"/>
    <w:multiLevelType w:val="hybridMultilevel"/>
    <w:tmpl w:val="F3D4A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3334A"/>
    <w:multiLevelType w:val="hybridMultilevel"/>
    <w:tmpl w:val="9AAA0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211426"/>
    <w:multiLevelType w:val="hybridMultilevel"/>
    <w:tmpl w:val="74007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A96193"/>
    <w:multiLevelType w:val="hybridMultilevel"/>
    <w:tmpl w:val="87820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87B9B"/>
    <w:multiLevelType w:val="hybridMultilevel"/>
    <w:tmpl w:val="61069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63F51"/>
    <w:multiLevelType w:val="hybridMultilevel"/>
    <w:tmpl w:val="93604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632BF"/>
    <w:multiLevelType w:val="hybridMultilevel"/>
    <w:tmpl w:val="0974F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851671"/>
    <w:multiLevelType w:val="hybridMultilevel"/>
    <w:tmpl w:val="912A6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235BB9"/>
    <w:multiLevelType w:val="hybridMultilevel"/>
    <w:tmpl w:val="01FC8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74C92"/>
    <w:multiLevelType w:val="hybridMultilevel"/>
    <w:tmpl w:val="6A327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26F9D"/>
    <w:multiLevelType w:val="hybridMultilevel"/>
    <w:tmpl w:val="4D3C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1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8"/>
  </w:num>
  <w:num w:numId="15">
    <w:abstractNumId w:val="21"/>
  </w:num>
  <w:num w:numId="16">
    <w:abstractNumId w:val="16"/>
  </w:num>
  <w:num w:numId="17">
    <w:abstractNumId w:val="4"/>
  </w:num>
  <w:num w:numId="18">
    <w:abstractNumId w:val="6"/>
  </w:num>
  <w:num w:numId="19">
    <w:abstractNumId w:val="15"/>
  </w:num>
  <w:num w:numId="20">
    <w:abstractNumId w:val="0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21"/>
    <w:rsid w:val="000443FB"/>
    <w:rsid w:val="00065785"/>
    <w:rsid w:val="000705F7"/>
    <w:rsid w:val="00087A79"/>
    <w:rsid w:val="000946A3"/>
    <w:rsid w:val="0009487A"/>
    <w:rsid w:val="000C1280"/>
    <w:rsid w:val="000E57BF"/>
    <w:rsid w:val="00113438"/>
    <w:rsid w:val="00114E1E"/>
    <w:rsid w:val="00121E3C"/>
    <w:rsid w:val="00157AC8"/>
    <w:rsid w:val="0016602C"/>
    <w:rsid w:val="00246069"/>
    <w:rsid w:val="00265E74"/>
    <w:rsid w:val="002922A3"/>
    <w:rsid w:val="0033155D"/>
    <w:rsid w:val="00346ED1"/>
    <w:rsid w:val="003D4AFC"/>
    <w:rsid w:val="003F34B3"/>
    <w:rsid w:val="004224B9"/>
    <w:rsid w:val="00446DC5"/>
    <w:rsid w:val="004874CA"/>
    <w:rsid w:val="00495E4F"/>
    <w:rsid w:val="004B6959"/>
    <w:rsid w:val="004E197E"/>
    <w:rsid w:val="0050347C"/>
    <w:rsid w:val="0051768C"/>
    <w:rsid w:val="005A0467"/>
    <w:rsid w:val="005E1020"/>
    <w:rsid w:val="00622176"/>
    <w:rsid w:val="00625E9E"/>
    <w:rsid w:val="00645ACA"/>
    <w:rsid w:val="006B08D8"/>
    <w:rsid w:val="006C168F"/>
    <w:rsid w:val="00711EA7"/>
    <w:rsid w:val="00820521"/>
    <w:rsid w:val="008569A8"/>
    <w:rsid w:val="008B5280"/>
    <w:rsid w:val="00943427"/>
    <w:rsid w:val="00952221"/>
    <w:rsid w:val="009D6137"/>
    <w:rsid w:val="009F327F"/>
    <w:rsid w:val="00A81C21"/>
    <w:rsid w:val="00AF3DDD"/>
    <w:rsid w:val="00AF7510"/>
    <w:rsid w:val="00B02F13"/>
    <w:rsid w:val="00B47144"/>
    <w:rsid w:val="00B96AE5"/>
    <w:rsid w:val="00BA3ACC"/>
    <w:rsid w:val="00BC6DB1"/>
    <w:rsid w:val="00C06714"/>
    <w:rsid w:val="00C33C7C"/>
    <w:rsid w:val="00C35ACC"/>
    <w:rsid w:val="00C9202C"/>
    <w:rsid w:val="00CA14D7"/>
    <w:rsid w:val="00CC1D6E"/>
    <w:rsid w:val="00CE4C74"/>
    <w:rsid w:val="00CF1CB0"/>
    <w:rsid w:val="00D1777E"/>
    <w:rsid w:val="00D53194"/>
    <w:rsid w:val="00D8232A"/>
    <w:rsid w:val="00D9137C"/>
    <w:rsid w:val="00DF536B"/>
    <w:rsid w:val="00E46E8B"/>
    <w:rsid w:val="00E47F1A"/>
    <w:rsid w:val="00E64B04"/>
    <w:rsid w:val="00EE3799"/>
    <w:rsid w:val="00F232F4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1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65E7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1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1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65E7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1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ioinmapp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27</cp:revision>
  <dcterms:created xsi:type="dcterms:W3CDTF">2017-09-03T15:59:00Z</dcterms:created>
  <dcterms:modified xsi:type="dcterms:W3CDTF">2018-06-22T11:09:00Z</dcterms:modified>
</cp:coreProperties>
</file>