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90" w:rsidRDefault="00106D8F" w:rsidP="00A21D3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6113780" cy="2193290"/>
            <wp:effectExtent l="1905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19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774" w:rsidRDefault="00A9596A" w:rsidP="00520162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</w:p>
    <w:p w:rsidR="00A21D3C" w:rsidRDefault="00A21D3C" w:rsidP="00520162">
      <w:pPr>
        <w:jc w:val="both"/>
        <w:rPr>
          <w:rFonts w:ascii="CG Times" w:hAnsi="CG Times" w:cs="CG Times"/>
        </w:rPr>
      </w:pPr>
    </w:p>
    <w:p w:rsidR="00A96B40" w:rsidRDefault="00A96B40" w:rsidP="00A96B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</w:rPr>
        <w:t>PIANO DIDATTICO PERSONALIZZATO</w:t>
      </w:r>
    </w:p>
    <w:p w:rsidR="00A96B40" w:rsidRDefault="00A96B40" w:rsidP="00A96B40">
      <w:pPr>
        <w:jc w:val="center"/>
        <w:rPr>
          <w:rFonts w:ascii="Arial" w:hAnsi="Arial" w:cs="Arial"/>
          <w:b/>
          <w:sz w:val="28"/>
          <w:szCs w:val="28"/>
        </w:rPr>
      </w:pPr>
    </w:p>
    <w:p w:rsidR="00A96B40" w:rsidRPr="00E921A3" w:rsidRDefault="00CE6991" w:rsidP="00A96B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ANNO SCOLASTICO 201</w:t>
      </w:r>
      <w:r w:rsidR="007642B8">
        <w:rPr>
          <w:rFonts w:ascii="Arial" w:hAnsi="Arial" w:cs="Arial"/>
          <w:b/>
        </w:rPr>
        <w:t xml:space="preserve">   - 201</w:t>
      </w:r>
    </w:p>
    <w:p w:rsidR="00A96B40" w:rsidRDefault="00A96B40" w:rsidP="00A96B40">
      <w:pPr>
        <w:rPr>
          <w:rFonts w:ascii="Arial" w:hAnsi="Arial" w:cs="Arial"/>
          <w:b/>
          <w:sz w:val="28"/>
        </w:rPr>
      </w:pPr>
    </w:p>
    <w:p w:rsidR="00A96B40" w:rsidRDefault="00A96B40" w:rsidP="00A96B40">
      <w:pPr>
        <w:rPr>
          <w:rFonts w:ascii="Arial" w:hAnsi="Arial" w:cs="Arial"/>
          <w:b/>
          <w:sz w:val="28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Alunno 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Classe ………………………………..  n. di alunni della classe ………………</w:t>
      </w:r>
      <w:r>
        <w:rPr>
          <w:rFonts w:ascii="Arial" w:hAnsi="Arial" w:cs="Arial"/>
        </w:rPr>
        <w:t>………………..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Luogo e data di nascita …………………………………………………………</w:t>
      </w:r>
      <w:r>
        <w:rPr>
          <w:rFonts w:ascii="Arial" w:hAnsi="Arial" w:cs="Arial"/>
        </w:rPr>
        <w:t>………………….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Nazionalità …………………………………………………………………………</w:t>
      </w:r>
      <w:r>
        <w:rPr>
          <w:rFonts w:ascii="Arial" w:hAnsi="Arial" w:cs="Arial"/>
        </w:rPr>
        <w:t>………………...</w:t>
      </w:r>
    </w:p>
    <w:p w:rsidR="00A96B40" w:rsidRPr="00E921A3" w:rsidRDefault="00A96B40" w:rsidP="00A96B40">
      <w:pPr>
        <w:rPr>
          <w:rFonts w:ascii="Arial" w:hAnsi="Arial" w:cs="Arial"/>
          <w:b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 w:rsidRPr="00E921A3">
        <w:rPr>
          <w:rFonts w:ascii="Arial" w:hAnsi="Arial" w:cs="Arial"/>
        </w:rPr>
        <w:t>D</w:t>
      </w:r>
      <w:r>
        <w:rPr>
          <w:rFonts w:ascii="Arial" w:hAnsi="Arial" w:cs="Arial"/>
        </w:rPr>
        <w:t>iagnosispecialistica: ……………………………………………………………………………..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Effettuata presso: …………………………………………………………………………………..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……………………………….. protocollata il ……………………………………………………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Pr="00E921A3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Specialisti: ……………………………………………………………………………………………</w:t>
      </w:r>
    </w:p>
    <w:p w:rsidR="00A96B40" w:rsidRPr="00C93216" w:rsidRDefault="00A96B40" w:rsidP="00A96B40">
      <w:pPr>
        <w:jc w:val="both"/>
        <w:rPr>
          <w:rFonts w:ascii="Arial" w:hAnsi="Arial" w:cs="Arial"/>
          <w:b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Trattamenti riabilitativi (Tipologia, durata, cadenza, risultati ottenuti, …):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………………………………………………...............................................................................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Pr="00E921A3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A96B40" w:rsidRDefault="00A96B40" w:rsidP="00A96B40">
      <w:pPr>
        <w:rPr>
          <w:rFonts w:ascii="Arial" w:hAnsi="Arial" w:cs="Arial"/>
          <w:b/>
        </w:rPr>
      </w:pPr>
    </w:p>
    <w:p w:rsidR="00A96B40" w:rsidRPr="00E921A3" w:rsidRDefault="00A96B40" w:rsidP="00A96B40">
      <w:pPr>
        <w:rPr>
          <w:rFonts w:ascii="Arial" w:hAnsi="Arial" w:cs="Arial"/>
          <w:sz w:val="22"/>
          <w:szCs w:val="22"/>
        </w:rPr>
      </w:pPr>
      <w:r w:rsidRPr="00E921A3">
        <w:rPr>
          <w:rFonts w:ascii="Arial" w:hAnsi="Arial" w:cs="Arial"/>
        </w:rPr>
        <w:t>Refer</w:t>
      </w:r>
      <w:r>
        <w:rPr>
          <w:rFonts w:ascii="Arial" w:hAnsi="Arial" w:cs="Arial"/>
        </w:rPr>
        <w:t>ente BES di Istituto: …………………………………………………………………………..</w:t>
      </w: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Pr="0082607A" w:rsidRDefault="00A96B40" w:rsidP="00A96B40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lastRenderedPageBreak/>
        <w:t>1.</w:t>
      </w:r>
      <w:r w:rsidRPr="007D422C">
        <w:rPr>
          <w:rFonts w:ascii="Arial" w:hAnsi="Arial" w:cs="Arial"/>
          <w:b/>
          <w:sz w:val="22"/>
          <w:szCs w:val="22"/>
        </w:rPr>
        <w:t>Anamnesi scolastica:</w:t>
      </w:r>
      <w:r w:rsidRPr="0082607A">
        <w:rPr>
          <w:rFonts w:ascii="Arial" w:hAnsi="Arial" w:cs="Arial"/>
          <w:sz w:val="16"/>
          <w:szCs w:val="16"/>
        </w:rPr>
        <w:t>(</w:t>
      </w:r>
      <w:r w:rsidRPr="0082607A">
        <w:rPr>
          <w:rFonts w:ascii="Arial" w:hAnsi="Arial" w:cs="Arial"/>
          <w:i/>
          <w:sz w:val="16"/>
          <w:szCs w:val="16"/>
        </w:rPr>
        <w:t xml:space="preserve">Individuare i punti di forza e di criticità in merito: al funzionamento neuropsicologico e alle conseguenti ricadute sul piano degli apprendimenti (lentezza, caduta nei processi di automatizzazione, difficoltà di memorizzazione dei termini specifici, delle procedure, delle sequenze, recupero e organizzazione delle informazioni, argomentazione, difficoltà </w:t>
      </w:r>
      <w:proofErr w:type="spellStart"/>
      <w:r w:rsidRPr="0082607A">
        <w:rPr>
          <w:rFonts w:ascii="Arial" w:hAnsi="Arial" w:cs="Arial"/>
          <w:i/>
          <w:sz w:val="16"/>
          <w:szCs w:val="16"/>
        </w:rPr>
        <w:t>visuo-spaziali</w:t>
      </w:r>
      <w:proofErr w:type="spellEnd"/>
      <w:r w:rsidRPr="0082607A">
        <w:rPr>
          <w:rFonts w:ascii="Arial" w:hAnsi="Arial" w:cs="Arial"/>
          <w:i/>
          <w:sz w:val="16"/>
          <w:szCs w:val="16"/>
        </w:rPr>
        <w:t>, affaticamento, etc.); agli aspetti relativi all’area affettivo-emotivo-relazionale-motivazionale al funzionamento delle abilità strumentali (lettura, scrittura, calcolo, comprensione del testo, altri disturbi associati, etc.). Caratteristiche del percorso didattico pregresso. Altre osservazioni)</w:t>
      </w:r>
    </w:p>
    <w:p w:rsidR="00A96B40" w:rsidRPr="00D22280" w:rsidRDefault="00A96B40" w:rsidP="00A96B40">
      <w:pPr>
        <w:ind w:left="1440"/>
        <w:jc w:val="both"/>
        <w:rPr>
          <w:rFonts w:ascii="Arial" w:hAnsi="Arial" w:cs="Arial"/>
          <w:i/>
          <w:sz w:val="18"/>
          <w:szCs w:val="18"/>
        </w:rPr>
      </w:pP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Pr="00042735" w:rsidRDefault="00A96B40" w:rsidP="00A96B40">
      <w:pPr>
        <w:jc w:val="both"/>
        <w:rPr>
          <w:rFonts w:ascii="Arial" w:hAnsi="Arial" w:cs="Arial"/>
          <w:sz w:val="18"/>
          <w:szCs w:val="18"/>
        </w:rPr>
      </w:pPr>
    </w:p>
    <w:p w:rsidR="007642B8" w:rsidRDefault="00A96B40" w:rsidP="00A96B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5439E3">
        <w:rPr>
          <w:rFonts w:ascii="Arial" w:hAnsi="Arial" w:cs="Arial"/>
          <w:b/>
          <w:sz w:val="22"/>
          <w:szCs w:val="22"/>
        </w:rPr>
        <w:t xml:space="preserve">STRATEGIE METODOLOGICHE E DIDATTICHE </w:t>
      </w:r>
      <w:r w:rsidRPr="00F43E91">
        <w:rPr>
          <w:rFonts w:ascii="Arial" w:hAnsi="Arial" w:cs="Arial"/>
          <w:b/>
          <w:sz w:val="22"/>
          <w:szCs w:val="22"/>
        </w:rPr>
        <w:t>PERSONALIZZATE</w:t>
      </w:r>
    </w:p>
    <w:p w:rsidR="002C16ED" w:rsidRDefault="002C16ED" w:rsidP="002C16ED">
      <w:pPr>
        <w:rPr>
          <w:rFonts w:ascii="Arial" w:hAnsi="Arial" w:cs="Arial"/>
          <w:b/>
          <w:color w:val="FF0000"/>
          <w:sz w:val="20"/>
          <w:szCs w:val="20"/>
        </w:rPr>
      </w:pPr>
    </w:p>
    <w:p w:rsidR="002C16ED" w:rsidRDefault="002C16ED" w:rsidP="002C16ED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A96B40" w:rsidRP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225E81" w:rsidRDefault="00225E81" w:rsidP="00225E81">
      <w:pPr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MISURE DISPENSATIVE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Dispensa dalla lettura ad alta voce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dalla scrittura sotto dettatura anche durante le verifiche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 prendere appunti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dalla copia alla lavagna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Dispensa dall’uso del vocabolario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dallo studio mnemonico di tabelline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Dispensa dallo studio mnemonico di tabelle, formule e definizioni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Dispensa, ove necessario, dello studio della lingua straniera in forma scritta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Utilizzare testi ridotti, non per contenuto, ma per quantità di pagine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Riduzione della mole dei compiti a casa</w:t>
      </w:r>
    </w:p>
    <w:p w:rsidR="002C16ED" w:rsidRPr="002C16ED" w:rsidRDefault="002C16ED" w:rsidP="00225E81">
      <w:pPr>
        <w:rPr>
          <w:rFonts w:ascii="Arial" w:hAnsi="Arial" w:cs="Arial"/>
          <w:b/>
          <w:color w:val="FF0000"/>
          <w:sz w:val="20"/>
          <w:szCs w:val="20"/>
        </w:rPr>
      </w:pPr>
      <w:r w:rsidRPr="002C16ED"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225E81" w:rsidRPr="00225E81" w:rsidRDefault="00225E81" w:rsidP="00225E81">
      <w:pPr>
        <w:rPr>
          <w:rFonts w:ascii="Arial" w:hAnsi="Arial" w:cs="Arial"/>
          <w:sz w:val="22"/>
          <w:szCs w:val="22"/>
        </w:rPr>
      </w:pPr>
      <w:r w:rsidRPr="00225E81">
        <w:rPr>
          <w:rFonts w:ascii="Arial" w:hAnsi="Arial" w:cs="Arial"/>
          <w:sz w:val="22"/>
          <w:szCs w:val="22"/>
        </w:rPr>
        <w:t xml:space="preserve">STRUMENTI COMPENSATIVI 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dei mesi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dell’alfabeto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dei vari caratteri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Tabelle grammaticali per l’analisi dei verbi (italiano e lingua straniera)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delle misure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Formulari di matematica 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Tavola pitagorica 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Calcolatrice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Utilizzo di fotocopie al posto dei testi da scrivere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Consentire l’uso del registratore dittafono per le spiegazioni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Fornire slide, documenti informatici o altro per supportare l’allievo nello studio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Lettura dei testi da parte dell’insegnante e/o da parte dei compagni, nell’ambito di lavori cooperativi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Dettatura all’insegnante e/o al registratore (utile per la lingua straniera) per i compiti di scrittura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Utilizzo di mappe/mappe concettuali, schemi da utilizzare durante le prove orali; per l’esposizione or</w:t>
      </w:r>
      <w:r w:rsidRPr="00225E81">
        <w:rPr>
          <w:rFonts w:ascii="Arial" w:hAnsi="Arial" w:cs="Arial"/>
        </w:rPr>
        <w:t>a</w:t>
      </w:r>
      <w:r w:rsidRPr="00225E81">
        <w:rPr>
          <w:rFonts w:ascii="Arial" w:hAnsi="Arial" w:cs="Arial"/>
        </w:rPr>
        <w:t>le e scritte degli argomenti; per la comprensione dei brani di antologia, ecc.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Supporti visivi per il recupero del lessico e tempi più lunghi per la risposta e l’esposizione orale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Libri e volumi arricchiti di immagini, mappe, schemi piuttosto che di tipo esclusivamente testuale.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Integrare i libri di testo con appunti su supporto digitalizzato cartaceo stampato (preferibilmente con il carattere ARIAL 12-14)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Incentivare a casa e in classe l’utilizzo del computer o del </w:t>
      </w:r>
      <w:proofErr w:type="spellStart"/>
      <w:r w:rsidRPr="00225E81">
        <w:rPr>
          <w:rFonts w:ascii="Arial" w:hAnsi="Arial" w:cs="Arial"/>
        </w:rPr>
        <w:t>tablet</w:t>
      </w:r>
      <w:proofErr w:type="spellEnd"/>
      <w:r w:rsidRPr="00225E81">
        <w:rPr>
          <w:rFonts w:ascii="Arial" w:hAnsi="Arial" w:cs="Arial"/>
        </w:rPr>
        <w:t xml:space="preserve"> con correttore ortografico e relativi software (programmi di video-scrittura, sintesi vocale, audiolibri e libri digitali) per la scrittura dei testi, in modo da consentire il controllo dell’errore ortografico ed una maggiore concentrazione sul conten</w:t>
      </w:r>
      <w:r w:rsidRPr="00225E81">
        <w:rPr>
          <w:rFonts w:ascii="Arial" w:hAnsi="Arial" w:cs="Arial"/>
        </w:rPr>
        <w:t>u</w:t>
      </w:r>
      <w:r w:rsidRPr="00225E81">
        <w:rPr>
          <w:rFonts w:ascii="Arial" w:hAnsi="Arial" w:cs="Arial"/>
        </w:rPr>
        <w:t>to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Incentivare a casa e in classe i programmi di sintesi vocale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Utilizzo del vocabolario multimediale 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lastRenderedPageBreak/>
        <w:t>Impiego di schemi e mappe concettuali per lo studio delle materie orali, in modo da favorire la co</w:t>
      </w:r>
      <w:r w:rsidRPr="00225E81">
        <w:rPr>
          <w:rFonts w:ascii="Arial" w:hAnsi="Arial" w:cs="Arial"/>
        </w:rPr>
        <w:t>m</w:t>
      </w:r>
      <w:r w:rsidRPr="00225E81">
        <w:rPr>
          <w:rFonts w:ascii="Arial" w:hAnsi="Arial" w:cs="Arial"/>
        </w:rPr>
        <w:t xml:space="preserve">prensione del testo, evitando di leggere direttamente i brani da studiare (si può consultare il sito </w:t>
      </w:r>
      <w:hyperlink r:id="rId9" w:history="1">
        <w:r w:rsidRPr="00225E81">
          <w:rPr>
            <w:rStyle w:val="Collegamentoipertestuale"/>
            <w:rFonts w:ascii="Arial" w:hAnsi="Arial" w:cs="Arial"/>
          </w:rPr>
          <w:t>www.studioinmappa.it</w:t>
        </w:r>
      </w:hyperlink>
      <w:r w:rsidRPr="00225E81">
        <w:rPr>
          <w:rFonts w:ascii="Arial" w:hAnsi="Arial" w:cs="Arial"/>
        </w:rPr>
        <w:t>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Consentire di fotografare con il </w:t>
      </w:r>
      <w:proofErr w:type="spellStart"/>
      <w:r w:rsidRPr="00225E81">
        <w:rPr>
          <w:rFonts w:ascii="Arial" w:hAnsi="Arial" w:cs="Arial"/>
        </w:rPr>
        <w:t>tablet</w:t>
      </w:r>
      <w:proofErr w:type="spellEnd"/>
      <w:r w:rsidRPr="00225E81">
        <w:rPr>
          <w:rFonts w:ascii="Arial" w:hAnsi="Arial" w:cs="Arial"/>
        </w:rPr>
        <w:t xml:space="preserve"> (o con il telefonino) gli appunti o compiti assegnati nel caso in cui non vengano forniti dal docente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Utilizzo di testi semplificati come quelli della casa editrice </w:t>
      </w:r>
      <w:proofErr w:type="spellStart"/>
      <w:r w:rsidRPr="00225E81">
        <w:rPr>
          <w:rFonts w:ascii="Arial" w:hAnsi="Arial" w:cs="Arial"/>
        </w:rPr>
        <w:t>Erickson</w:t>
      </w:r>
      <w:proofErr w:type="spellEnd"/>
      <w:r w:rsidRPr="00225E81">
        <w:rPr>
          <w:rFonts w:ascii="Arial" w:hAnsi="Arial" w:cs="Arial"/>
        </w:rPr>
        <w:t xml:space="preserve"> (Storia facile, Geografia facile)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Sintetizzare i concetti principali sotto forma di grafici, tabelle e mappe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 l’allievo lo richiede, consentirgli l’utilizzo di schemi da lui prodotti come supporto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Nell’analisi del testo, utilizzare la suddivisione del periodo in sintagmi, laddove si presenti la necessità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Mappe concettuali per la comprensione dei brani di antologia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Consolidare l’apprendimento delle lingue straniere in forma orale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Semplificare le richieste nell’ambito dell’educazione fisica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Monitorare la comprensione di forme linguistiche più complesse (metafore, modi di dire, proverbi)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Utile la visione di documentari e filmati dopo lo studio dell’argomento per favorire la visualizzazione dei contenuti</w:t>
      </w:r>
    </w:p>
    <w:p w:rsidR="00225E81" w:rsidRPr="00225E81" w:rsidRDefault="00225E81" w:rsidP="00225E81">
      <w:pPr>
        <w:rPr>
          <w:rFonts w:ascii="Arial" w:hAnsi="Arial" w:cs="Arial"/>
          <w:sz w:val="22"/>
          <w:szCs w:val="22"/>
        </w:rPr>
      </w:pPr>
      <w:r w:rsidRPr="00225E81">
        <w:rPr>
          <w:rFonts w:ascii="Arial" w:hAnsi="Arial" w:cs="Arial"/>
          <w:sz w:val="22"/>
          <w:szCs w:val="22"/>
        </w:rPr>
        <w:t>MATEMATICA</w:t>
      </w:r>
    </w:p>
    <w:p w:rsidR="00225E81" w:rsidRPr="007642B8" w:rsidRDefault="007642B8" w:rsidP="007642B8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25E81" w:rsidRPr="007642B8">
        <w:rPr>
          <w:rFonts w:ascii="Arial" w:hAnsi="Arial" w:cs="Arial"/>
        </w:rPr>
        <w:t>ornire la parte scritta delle espressioni matematiche</w:t>
      </w:r>
    </w:p>
    <w:p w:rsidR="00225E81" w:rsidRPr="00225E81" w:rsidRDefault="007642B8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>
        <w:rPr>
          <w:rFonts w:ascii="Arial" w:hAnsi="Arial" w:cs="Arial"/>
        </w:rPr>
        <w:t xml:space="preserve">Semplificare </w:t>
      </w:r>
      <w:r w:rsidR="00225E81" w:rsidRPr="00225E81">
        <w:rPr>
          <w:rFonts w:ascii="Arial" w:hAnsi="Arial" w:cs="Arial"/>
        </w:rPr>
        <w:t>gli esercizi, laddove è possibile, senza modificare gli obiettivi</w:t>
      </w:r>
    </w:p>
    <w:p w:rsidR="00225E81" w:rsidRDefault="007642B8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225E81" w:rsidRPr="00225E81">
        <w:rPr>
          <w:rFonts w:ascii="Arial" w:hAnsi="Arial" w:cs="Arial"/>
        </w:rPr>
        <w:t>cludere dalla valutazione gli errori di trascrizionedi calcolo</w:t>
      </w:r>
    </w:p>
    <w:p w:rsidR="007642B8" w:rsidRPr="00225E81" w:rsidRDefault="007642B8" w:rsidP="007642B8">
      <w:pPr>
        <w:pStyle w:val="Paragrafoelenco"/>
        <w:spacing w:line="240" w:lineRule="auto"/>
        <w:ind w:left="530"/>
        <w:rPr>
          <w:rFonts w:ascii="Arial" w:hAnsi="Arial" w:cs="Arial"/>
        </w:rPr>
      </w:pP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Semplificare le richieste nell’ambito del disegno tecnico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Semplificare le richieste nell’ambito della geometria</w:t>
      </w: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2C16ED" w:rsidRPr="002C16ED" w:rsidRDefault="002C16ED" w:rsidP="002C16ED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A96B40" w:rsidRPr="007642B8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2. 1.  </w:t>
      </w:r>
      <w:r w:rsidRPr="00083EA5">
        <w:rPr>
          <w:rFonts w:ascii="Arial" w:hAnsi="Arial" w:cs="Arial"/>
          <w:b/>
          <w:sz w:val="22"/>
          <w:szCs w:val="22"/>
        </w:rPr>
        <w:t>Modalità per la stesura e la personalizzazione delle interrogazioni/verifiche</w:t>
      </w:r>
    </w:p>
    <w:p w:rsidR="00225E81" w:rsidRPr="0016602C" w:rsidRDefault="00225E81" w:rsidP="00225E81">
      <w:pPr>
        <w:pStyle w:val="Paragrafoelenco"/>
        <w:numPr>
          <w:ilvl w:val="0"/>
          <w:numId w:val="4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Utilizzazione di verifiche organizzate preferendo: </w:t>
      </w:r>
    </w:p>
    <w:p w:rsidR="00225E81" w:rsidRPr="0016602C" w:rsidRDefault="00225E81" w:rsidP="00225E81">
      <w:pPr>
        <w:pStyle w:val="Paragrafoelenco"/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a) prove strutturate e </w:t>
      </w:r>
      <w:proofErr w:type="spellStart"/>
      <w:r w:rsidRPr="0016602C">
        <w:rPr>
          <w:rFonts w:ascii="Arial" w:hAnsi="Arial" w:cs="Arial"/>
          <w:sz w:val="20"/>
          <w:szCs w:val="20"/>
        </w:rPr>
        <w:t>semistrutturate</w:t>
      </w:r>
      <w:proofErr w:type="spellEnd"/>
      <w:r w:rsidRPr="0016602C">
        <w:rPr>
          <w:rFonts w:ascii="Arial" w:hAnsi="Arial" w:cs="Arial"/>
          <w:sz w:val="20"/>
          <w:szCs w:val="20"/>
        </w:rPr>
        <w:t xml:space="preserve"> (verifica creata su apposite dispense); </w:t>
      </w:r>
    </w:p>
    <w:p w:rsidR="00225E81" w:rsidRPr="0016602C" w:rsidRDefault="00225E81" w:rsidP="00225E81">
      <w:pPr>
        <w:pStyle w:val="Paragrafoelenco"/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b) impostate per difficoltà crescenti (partendo da prove tipo </w:t>
      </w:r>
      <w:proofErr w:type="spellStart"/>
      <w:r w:rsidRPr="0016602C">
        <w:rPr>
          <w:rFonts w:ascii="Arial" w:hAnsi="Arial" w:cs="Arial"/>
          <w:i/>
          <w:sz w:val="20"/>
          <w:szCs w:val="20"/>
        </w:rPr>
        <w:t>matching</w:t>
      </w:r>
      <w:proofErr w:type="spellEnd"/>
      <w:r w:rsidRPr="0016602C">
        <w:rPr>
          <w:rFonts w:ascii="Arial" w:hAnsi="Arial" w:cs="Arial"/>
          <w:sz w:val="20"/>
          <w:szCs w:val="20"/>
        </w:rPr>
        <w:sym w:font="Symbol" w:char="F0AE"/>
      </w:r>
      <w:r w:rsidRPr="0016602C">
        <w:rPr>
          <w:rFonts w:ascii="Arial" w:hAnsi="Arial" w:cs="Arial"/>
          <w:sz w:val="20"/>
          <w:szCs w:val="20"/>
        </w:rPr>
        <w:t xml:space="preserve">a collegamento, a riconoscimento, a completamento, ad associazione con parole chiave e a risposta multipla); </w:t>
      </w:r>
    </w:p>
    <w:p w:rsidR="00225E81" w:rsidRDefault="00225E81" w:rsidP="00225E81">
      <w:pPr>
        <w:pStyle w:val="Paragrafoelenco"/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c) evitando le verifiche scritte e orali non strutturate (domande aperte)</w:t>
      </w:r>
    </w:p>
    <w:p w:rsidR="00225E81" w:rsidRPr="003D4AFC" w:rsidRDefault="00225E81" w:rsidP="00225E81">
      <w:pPr>
        <w:pStyle w:val="Paragrafoelenco"/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d) prevedere la </w:t>
      </w:r>
      <w:r w:rsidRPr="0016602C">
        <w:rPr>
          <w:rFonts w:ascii="Arial" w:hAnsi="Arial" w:cs="Arial"/>
          <w:sz w:val="20"/>
          <w:szCs w:val="20"/>
        </w:rPr>
        <w:t>riduzione del nu</w:t>
      </w:r>
      <w:r>
        <w:rPr>
          <w:rFonts w:ascii="Arial" w:hAnsi="Arial" w:cs="Arial"/>
          <w:sz w:val="20"/>
          <w:szCs w:val="20"/>
        </w:rPr>
        <w:t xml:space="preserve">mero degli esercizi da svolgere </w:t>
      </w:r>
      <w:r w:rsidRPr="0016602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della</w:t>
      </w:r>
      <w:r w:rsidRPr="0016602C">
        <w:rPr>
          <w:rFonts w:ascii="Arial" w:hAnsi="Arial" w:cs="Arial"/>
          <w:sz w:val="20"/>
          <w:szCs w:val="20"/>
        </w:rPr>
        <w:t xml:space="preserve"> lunghezza del testo</w:t>
      </w:r>
      <w:r>
        <w:rPr>
          <w:rFonts w:ascii="Arial" w:hAnsi="Arial" w:cs="Arial"/>
          <w:sz w:val="20"/>
          <w:szCs w:val="20"/>
        </w:rPr>
        <w:t xml:space="preserve"> oppure progra</w:t>
      </w:r>
      <w:r w:rsidRPr="0016602C">
        <w:rPr>
          <w:rFonts w:ascii="Arial" w:hAnsi="Arial" w:cs="Arial"/>
          <w:sz w:val="20"/>
          <w:szCs w:val="20"/>
        </w:rPr>
        <w:t>m</w:t>
      </w:r>
      <w:r w:rsidRPr="0016602C">
        <w:rPr>
          <w:rFonts w:ascii="Arial" w:hAnsi="Arial" w:cs="Arial"/>
          <w:sz w:val="20"/>
          <w:szCs w:val="20"/>
        </w:rPr>
        <w:t>mare tempi più lunghi</w:t>
      </w:r>
    </w:p>
    <w:p w:rsidR="00225E81" w:rsidRPr="0016602C" w:rsidRDefault="00225E81" w:rsidP="00225E81">
      <w:pPr>
        <w:pStyle w:val="Paragrafoelenco"/>
        <w:numPr>
          <w:ilvl w:val="0"/>
          <w:numId w:val="4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Utilizzazione di richieste divise per argomento, con un titolo e con l’evidenziazione di parole chiave</w:t>
      </w:r>
    </w:p>
    <w:p w:rsidR="00225E81" w:rsidRPr="0016602C" w:rsidRDefault="00225E81" w:rsidP="00225E81">
      <w:pPr>
        <w:pStyle w:val="Paragrafoelenco"/>
        <w:numPr>
          <w:ilvl w:val="0"/>
          <w:numId w:val="4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Svolgimento delle verifiche in luogo e tempo tranquillo per limitare le distrazioni</w:t>
      </w:r>
    </w:p>
    <w:p w:rsidR="00225E81" w:rsidRPr="004874CA" w:rsidRDefault="00225E81" w:rsidP="00225E81">
      <w:pPr>
        <w:pStyle w:val="Paragrafoelenco"/>
        <w:numPr>
          <w:ilvl w:val="0"/>
          <w:numId w:val="1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4874CA">
        <w:rPr>
          <w:rFonts w:ascii="Arial" w:hAnsi="Arial" w:cs="Arial"/>
          <w:sz w:val="20"/>
          <w:szCs w:val="20"/>
        </w:rPr>
        <w:t>Organizzazione di interrogazioni programmate, da concordarsi con l’allievo, favorendo le prime ore del mattino</w:t>
      </w:r>
    </w:p>
    <w:p w:rsidR="00225E81" w:rsidRDefault="00225E81" w:rsidP="00225E81">
      <w:pPr>
        <w:pStyle w:val="Paragrafoelenco"/>
        <w:numPr>
          <w:ilvl w:val="0"/>
          <w:numId w:val="1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16602C">
        <w:rPr>
          <w:rFonts w:ascii="Arial" w:hAnsi="Arial" w:cs="Arial"/>
          <w:sz w:val="20"/>
          <w:szCs w:val="20"/>
        </w:rPr>
        <w:t>vitare la sovrapposizione di interrogazioni e/o verifiche (una solo interrogazione o verifica al giorno)</w:t>
      </w:r>
    </w:p>
    <w:p w:rsidR="00225E81" w:rsidRPr="00114E1E" w:rsidRDefault="00225E81" w:rsidP="00225E81">
      <w:pPr>
        <w:pStyle w:val="Paragrafoelenco"/>
        <w:numPr>
          <w:ilvl w:val="0"/>
          <w:numId w:val="1"/>
        </w:numPr>
        <w:spacing w:after="0" w:line="360" w:lineRule="auto"/>
        <w:ind w:left="567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Prevedere verifiche orali a compensazione di quelle scritte (soprattutto per la lingua straniera)</w:t>
      </w:r>
    </w:p>
    <w:p w:rsidR="00225E81" w:rsidRPr="00645ACA" w:rsidRDefault="00225E81" w:rsidP="00225E81">
      <w:pPr>
        <w:pStyle w:val="Paragrafoelenco"/>
        <w:numPr>
          <w:ilvl w:val="0"/>
          <w:numId w:val="5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Lavori per legami logici (es. più la parola è vicina al centro e più è importante), riassunti, apposite dispense, per le verifiche</w:t>
      </w:r>
    </w:p>
    <w:p w:rsidR="00225E81" w:rsidRPr="0016602C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Riservare maggiore considerazione per le prove orali, laddove la prova scritta non fosse soddisfacente</w:t>
      </w:r>
    </w:p>
    <w:p w:rsidR="00225E81" w:rsidRPr="0016602C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Privilegiare nelle verifiche scritte, concetti e terminologie utilizzate nelle spiegazioni</w:t>
      </w:r>
    </w:p>
    <w:p w:rsidR="00225E81" w:rsidRPr="0016602C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Mappe concettuali per l’esposizione orale o per l’elaborazione scritta di un certo argomento</w:t>
      </w:r>
    </w:p>
    <w:p w:rsidR="00225E81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Fornire l’articolazione del testo nelle produzioni scritte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2C16ED" w:rsidRPr="002C16ED" w:rsidRDefault="002C16ED" w:rsidP="002C16ED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A96B40" w:rsidRPr="00C2464E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2.   Criteri per la valutazione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Valutazione delle prove scritte e orali con modalità che tengano conto del contenuto e non della forma (punte</w:t>
      </w:r>
      <w:r w:rsidRPr="0016602C">
        <w:rPr>
          <w:rFonts w:ascii="Arial" w:hAnsi="Arial" w:cs="Arial"/>
          <w:sz w:val="20"/>
          <w:szCs w:val="20"/>
        </w:rPr>
        <w:t>g</w:t>
      </w:r>
      <w:r w:rsidRPr="0016602C">
        <w:rPr>
          <w:rFonts w:ascii="Arial" w:hAnsi="Arial" w:cs="Arial"/>
          <w:sz w:val="20"/>
          <w:szCs w:val="20"/>
        </w:rPr>
        <w:t>giatura, lessico, errori) della grafia o dell’ordine</w:t>
      </w: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Aumentare la consapevolezza dell’alunno relativa al fatto che gli errori sono sempre migliorabili, anche tramite indicazioni precise su come attuare i miglioramenti</w:t>
      </w:r>
      <w:r>
        <w:rPr>
          <w:rFonts w:ascii="Arial" w:hAnsi="Arial" w:cs="Arial"/>
          <w:sz w:val="20"/>
          <w:szCs w:val="20"/>
        </w:rPr>
        <w:t>.</w:t>
      </w: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Curare l’aspetto formale della correzion</w:t>
      </w:r>
      <w:r>
        <w:rPr>
          <w:rFonts w:ascii="Arial" w:hAnsi="Arial" w:cs="Arial"/>
          <w:sz w:val="20"/>
          <w:szCs w:val="20"/>
        </w:rPr>
        <w:t>e, preferendo l’evidenziazione d</w:t>
      </w:r>
      <w:r w:rsidRPr="0016602C">
        <w:rPr>
          <w:rFonts w:ascii="Arial" w:hAnsi="Arial" w:cs="Arial"/>
          <w:sz w:val="20"/>
          <w:szCs w:val="20"/>
        </w:rPr>
        <w:t>elle parti esatte piuttosto che quella delle parti errate</w:t>
      </w:r>
      <w:r>
        <w:rPr>
          <w:rFonts w:ascii="Arial" w:hAnsi="Arial" w:cs="Arial"/>
          <w:sz w:val="20"/>
          <w:szCs w:val="20"/>
        </w:rPr>
        <w:t>.</w:t>
      </w: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Indicare l’obiettivo oggetto della valutazione</w:t>
      </w:r>
      <w:r>
        <w:rPr>
          <w:rFonts w:ascii="Arial" w:hAnsi="Arial" w:cs="Arial"/>
          <w:sz w:val="20"/>
          <w:szCs w:val="20"/>
        </w:rPr>
        <w:t>.</w:t>
      </w:r>
    </w:p>
    <w:p w:rsidR="007642B8" w:rsidRDefault="007642B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A96B40" w:rsidRDefault="00A96B40" w:rsidP="007642B8">
      <w:pPr>
        <w:ind w:left="510"/>
        <w:rPr>
          <w:rFonts w:ascii="Arial" w:hAnsi="Arial" w:cs="Arial"/>
          <w:b/>
          <w:sz w:val="22"/>
          <w:szCs w:val="22"/>
        </w:rPr>
      </w:pPr>
    </w:p>
    <w:p w:rsidR="00A96B40" w:rsidRPr="007D422C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2. 3. </w:t>
      </w:r>
      <w:r w:rsidRPr="007D422C">
        <w:rPr>
          <w:rFonts w:ascii="Arial" w:hAnsi="Arial" w:cs="Arial"/>
          <w:b/>
          <w:sz w:val="22"/>
          <w:szCs w:val="22"/>
        </w:rPr>
        <w:t>Indicazioni per lo svolgimento delle prove scritte e orali per l’Esame di</w:t>
      </w:r>
      <w:r>
        <w:rPr>
          <w:rFonts w:ascii="Arial" w:hAnsi="Arial" w:cs="Arial"/>
          <w:b/>
          <w:sz w:val="22"/>
          <w:szCs w:val="22"/>
        </w:rPr>
        <w:t xml:space="preserve"> Stato a conclusione del I </w:t>
      </w:r>
      <w:r w:rsidRPr="007D422C">
        <w:rPr>
          <w:rFonts w:ascii="Arial" w:hAnsi="Arial" w:cs="Arial"/>
          <w:b/>
          <w:sz w:val="22"/>
          <w:szCs w:val="22"/>
        </w:rPr>
        <w:t>ciclo di Istruzione</w:t>
      </w:r>
    </w:p>
    <w:p w:rsidR="00A96B40" w:rsidRDefault="00A96B40" w:rsidP="0082607A">
      <w:pPr>
        <w:jc w:val="both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D22280">
        <w:rPr>
          <w:rFonts w:ascii="Arial" w:hAnsi="Arial" w:cs="Arial"/>
          <w:i/>
          <w:sz w:val="18"/>
          <w:szCs w:val="18"/>
        </w:rPr>
        <w:t xml:space="preserve">Durante le prove d’Esame possono essere impiegate misure dispensative e strumenti compensativi così come indicato nelle note ministeriali, coerentemente con quanto utilizzato in corso d’anno. I sistemi valutativi utilizzati nel corso del triennio sono utilizzabili anche in sede d’Esame (nota del MIUR 1787/05). </w:t>
      </w:r>
    </w:p>
    <w:p w:rsidR="00FD25AC" w:rsidRPr="002C16ED" w:rsidRDefault="00FD25AC" w:rsidP="00FD25AC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2C16ED">
        <w:rPr>
          <w:rFonts w:ascii="Arial" w:hAnsi="Arial" w:cs="Arial"/>
          <w:b/>
          <w:color w:val="FF0000"/>
          <w:sz w:val="22"/>
          <w:szCs w:val="22"/>
        </w:rPr>
        <w:t>Si raccomanda di indicare solo gli strumenti che saranno utilizzati nel corso dell’anno scolastico, eliminando gli altri.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Prove scritte adattate di italiano.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b/>
          <w:color w:val="808080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Prove scritte adattate di matematica.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b/>
          <w:color w:val="808080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Prove scritte adattate delle lingue straniere.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Uso del PC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Uso di calcolatrice, di tabelle e formulari 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Uso di tavole morfologiche e sintattiche della lingua italiana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Uso di tavole morfologiche e sintattiche per le lingue straniere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Tempi </w:t>
      </w:r>
      <w:r>
        <w:rPr>
          <w:rFonts w:ascii="Arial" w:hAnsi="Arial" w:cs="Arial"/>
          <w:sz w:val="22"/>
          <w:szCs w:val="22"/>
        </w:rPr>
        <w:t>aggiuntivi</w:t>
      </w:r>
      <w:r w:rsidRPr="00012CCA">
        <w:rPr>
          <w:rFonts w:ascii="Arial" w:hAnsi="Arial" w:cs="Arial"/>
          <w:sz w:val="22"/>
          <w:szCs w:val="22"/>
        </w:rPr>
        <w:t xml:space="preserve"> per italiano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Tempi </w:t>
      </w:r>
      <w:r>
        <w:rPr>
          <w:rFonts w:ascii="Arial" w:hAnsi="Arial" w:cs="Arial"/>
          <w:sz w:val="22"/>
          <w:szCs w:val="22"/>
        </w:rPr>
        <w:t>aggiuntivi</w:t>
      </w:r>
      <w:r w:rsidRPr="00012CCA">
        <w:rPr>
          <w:rFonts w:ascii="Arial" w:hAnsi="Arial" w:cs="Arial"/>
          <w:sz w:val="22"/>
          <w:szCs w:val="22"/>
        </w:rPr>
        <w:t xml:space="preserve"> per matematica</w:t>
      </w:r>
    </w:p>
    <w:p w:rsidR="00FD25AC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Tempi </w:t>
      </w:r>
      <w:r>
        <w:rPr>
          <w:rFonts w:ascii="Arial" w:hAnsi="Arial" w:cs="Arial"/>
          <w:sz w:val="22"/>
          <w:szCs w:val="22"/>
        </w:rPr>
        <w:t>aggiuntivi</w:t>
      </w:r>
      <w:r w:rsidRPr="00012CCA">
        <w:rPr>
          <w:rFonts w:ascii="Arial" w:hAnsi="Arial" w:cs="Arial"/>
          <w:sz w:val="22"/>
          <w:szCs w:val="22"/>
        </w:rPr>
        <w:t xml:space="preserve"> per le lingue straniere</w:t>
      </w:r>
    </w:p>
    <w:p w:rsidR="006F56F4" w:rsidRDefault="006F56F4" w:rsidP="006F56F4">
      <w:pPr>
        <w:jc w:val="both"/>
        <w:rPr>
          <w:rFonts w:ascii="Arial" w:hAnsi="Arial" w:cs="Arial"/>
          <w:sz w:val="22"/>
          <w:szCs w:val="22"/>
        </w:rPr>
      </w:pPr>
    </w:p>
    <w:p w:rsidR="002C16ED" w:rsidRPr="000F0FEA" w:rsidRDefault="006F56F4" w:rsidP="002C16ED">
      <w:pPr>
        <w:rPr>
          <w:rFonts w:ascii="Arial" w:hAnsi="Arial" w:cs="Arial"/>
          <w:sz w:val="20"/>
          <w:szCs w:val="20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6F56F4">
        <w:rPr>
          <w:rFonts w:ascii="Arial" w:hAnsi="Arial" w:cs="Arial"/>
          <w:sz w:val="22"/>
          <w:szCs w:val="22"/>
        </w:rPr>
        <w:t>Dispensa dalla prova scritta in lingua straniera</w:t>
      </w:r>
      <w:r>
        <w:rPr>
          <w:rFonts w:ascii="Arial" w:hAnsi="Arial" w:cs="Arial"/>
          <w:sz w:val="22"/>
          <w:szCs w:val="22"/>
        </w:rPr>
        <w:t xml:space="preserve"> </w:t>
      </w:r>
      <w:r w:rsidR="002C16ED" w:rsidRPr="000F0FEA">
        <w:rPr>
          <w:rFonts w:ascii="Arial" w:hAnsi="Arial" w:cs="Arial"/>
          <w:sz w:val="20"/>
          <w:szCs w:val="20"/>
        </w:rPr>
        <w:t>in riferimento ai decreti attuativi dell’art. 6 del 12/07/2011 della L. 170/2010</w:t>
      </w:r>
    </w:p>
    <w:p w:rsidR="00FD25AC" w:rsidRPr="002C16ED" w:rsidRDefault="002C16ED" w:rsidP="002C16ED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C16ED">
        <w:rPr>
          <w:rFonts w:ascii="Arial" w:hAnsi="Arial" w:cs="Arial"/>
          <w:color w:val="FF0000"/>
          <w:sz w:val="22"/>
          <w:szCs w:val="22"/>
        </w:rPr>
        <w:t xml:space="preserve"> </w:t>
      </w:r>
      <w:r w:rsidR="006F56F4" w:rsidRPr="002C16ED">
        <w:rPr>
          <w:rFonts w:ascii="Arial" w:hAnsi="Arial" w:cs="Arial"/>
          <w:color w:val="FF0000"/>
          <w:sz w:val="22"/>
          <w:szCs w:val="22"/>
        </w:rPr>
        <w:t>(N.B. solo se indicato nella certificazione</w:t>
      </w:r>
      <w:r>
        <w:rPr>
          <w:rFonts w:ascii="Arial" w:hAnsi="Arial" w:cs="Arial"/>
          <w:color w:val="FF0000"/>
          <w:sz w:val="22"/>
          <w:szCs w:val="22"/>
        </w:rPr>
        <w:t xml:space="preserve"> con questa dicitura</w:t>
      </w:r>
      <w:r w:rsidR="006F56F4" w:rsidRPr="002C16ED">
        <w:rPr>
          <w:rFonts w:ascii="Arial" w:hAnsi="Arial" w:cs="Arial"/>
          <w:color w:val="FF0000"/>
          <w:sz w:val="22"/>
          <w:szCs w:val="22"/>
        </w:rPr>
        <w:t>)</w:t>
      </w:r>
    </w:p>
    <w:p w:rsidR="006F56F4" w:rsidRPr="006F56F4" w:rsidRDefault="006F56F4" w:rsidP="006F56F4">
      <w:pPr>
        <w:jc w:val="both"/>
        <w:rPr>
          <w:rFonts w:ascii="Arial" w:hAnsi="Arial" w:cs="Arial"/>
          <w:b/>
          <w:color w:val="808080"/>
          <w:sz w:val="22"/>
          <w:szCs w:val="22"/>
        </w:rPr>
      </w:pPr>
    </w:p>
    <w:p w:rsidR="00FD25AC" w:rsidRPr="00012CCA" w:rsidRDefault="00FD25AC" w:rsidP="00FD25AC">
      <w:pPr>
        <w:rPr>
          <w:rFonts w:ascii="Arial" w:hAnsi="Arial" w:cs="Arial"/>
          <w:b/>
          <w:sz w:val="22"/>
          <w:szCs w:val="22"/>
        </w:rPr>
      </w:pPr>
      <w:r w:rsidRPr="00012CCA">
        <w:rPr>
          <w:rFonts w:ascii="Arial" w:hAnsi="Arial" w:cs="Arial"/>
          <w:b/>
          <w:sz w:val="22"/>
          <w:szCs w:val="22"/>
        </w:rPr>
        <w:t>2.4. Strumenti compensativi da utilizzare durante le Prove Invalsi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Tempi </w:t>
      </w:r>
      <w:r>
        <w:rPr>
          <w:rFonts w:ascii="Arial" w:hAnsi="Arial" w:cs="Arial"/>
          <w:sz w:val="22"/>
          <w:szCs w:val="22"/>
        </w:rPr>
        <w:t>aggiuntivi</w:t>
      </w:r>
      <w:r w:rsidRPr="00012CCA">
        <w:rPr>
          <w:rFonts w:ascii="Arial" w:hAnsi="Arial" w:cs="Arial"/>
          <w:sz w:val="22"/>
          <w:szCs w:val="22"/>
        </w:rPr>
        <w:t xml:space="preserve"> per italiano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Tempi </w:t>
      </w:r>
      <w:r>
        <w:rPr>
          <w:rFonts w:ascii="Arial" w:hAnsi="Arial" w:cs="Arial"/>
          <w:sz w:val="22"/>
          <w:szCs w:val="22"/>
        </w:rPr>
        <w:t>aggiuntivi</w:t>
      </w:r>
      <w:r w:rsidRPr="00012CCA">
        <w:rPr>
          <w:rFonts w:ascii="Arial" w:hAnsi="Arial" w:cs="Arial"/>
          <w:sz w:val="22"/>
          <w:szCs w:val="22"/>
        </w:rPr>
        <w:t xml:space="preserve"> per matematica</w:t>
      </w:r>
    </w:p>
    <w:p w:rsidR="00FD25AC" w:rsidRDefault="00FD25AC" w:rsidP="00FD25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012CCA">
        <w:rPr>
          <w:rFonts w:ascii="Arial" w:hAnsi="Arial" w:cs="Arial"/>
          <w:sz w:val="22"/>
          <w:szCs w:val="22"/>
        </w:rPr>
        <w:t xml:space="preserve"> Tempi </w:t>
      </w:r>
      <w:r>
        <w:rPr>
          <w:rFonts w:ascii="Arial" w:hAnsi="Arial" w:cs="Arial"/>
          <w:sz w:val="22"/>
          <w:szCs w:val="22"/>
        </w:rPr>
        <w:t>aggiuntivi</w:t>
      </w:r>
      <w:r w:rsidRPr="00012CCA">
        <w:rPr>
          <w:rFonts w:ascii="Arial" w:hAnsi="Arial" w:cs="Arial"/>
          <w:sz w:val="22"/>
          <w:szCs w:val="22"/>
        </w:rPr>
        <w:t xml:space="preserve"> per </w:t>
      </w:r>
      <w:r>
        <w:rPr>
          <w:rFonts w:ascii="Arial" w:hAnsi="Arial" w:cs="Arial"/>
          <w:sz w:val="22"/>
          <w:szCs w:val="22"/>
        </w:rPr>
        <w:t>inglese</w:t>
      </w:r>
    </w:p>
    <w:p w:rsidR="00FD25AC" w:rsidRPr="00012CCA" w:rsidRDefault="00FD25AC" w:rsidP="00FD25AC">
      <w:pPr>
        <w:spacing w:line="276" w:lineRule="auto"/>
        <w:jc w:val="both"/>
        <w:rPr>
          <w:rFonts w:ascii="Arial" w:hAnsi="Arial" w:cs="Arial"/>
          <w:b/>
          <w:color w:val="808080"/>
          <w:sz w:val="22"/>
          <w:szCs w:val="22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>
        <w:rPr>
          <w:rFonts w:ascii="Arial" w:hAnsi="Arial" w:cs="Arial"/>
          <w:sz w:val="22"/>
          <w:szCs w:val="22"/>
        </w:rPr>
        <w:t xml:space="preserve"> Lettore di italiano, matematica, inglese</w:t>
      </w:r>
    </w:p>
    <w:p w:rsidR="00FD25AC" w:rsidRDefault="00FD25AC" w:rsidP="006F56F4">
      <w:pPr>
        <w:rPr>
          <w:rFonts w:ascii="Arial" w:hAnsi="Arial" w:cs="Arial"/>
          <w:b/>
          <w:sz w:val="18"/>
          <w:szCs w:val="18"/>
        </w:rPr>
      </w:pPr>
    </w:p>
    <w:p w:rsidR="002C16ED" w:rsidRPr="000F0FEA" w:rsidRDefault="002C16ED" w:rsidP="002C16ED">
      <w:pPr>
        <w:rPr>
          <w:rFonts w:ascii="Arial" w:hAnsi="Arial" w:cs="Arial"/>
          <w:sz w:val="20"/>
          <w:szCs w:val="20"/>
        </w:rPr>
      </w:pPr>
      <w:r w:rsidRPr="00012CCA">
        <w:rPr>
          <w:rFonts w:ascii="Arial" w:hAnsi="Arial" w:cs="Arial"/>
          <w:sz w:val="22"/>
          <w:szCs w:val="22"/>
        </w:rPr>
        <w:sym w:font="Symbol" w:char="F086"/>
      </w:r>
      <w:r w:rsidRPr="006F56F4">
        <w:rPr>
          <w:rFonts w:ascii="Arial" w:hAnsi="Arial" w:cs="Arial"/>
          <w:sz w:val="22"/>
          <w:szCs w:val="22"/>
        </w:rPr>
        <w:t>Dispensa dalla prova scritta in lingua straniera</w:t>
      </w:r>
      <w:r>
        <w:rPr>
          <w:rFonts w:ascii="Arial" w:hAnsi="Arial" w:cs="Arial"/>
          <w:sz w:val="22"/>
          <w:szCs w:val="22"/>
        </w:rPr>
        <w:t xml:space="preserve"> </w:t>
      </w:r>
      <w:r w:rsidRPr="000F0FEA">
        <w:rPr>
          <w:rFonts w:ascii="Arial" w:hAnsi="Arial" w:cs="Arial"/>
          <w:sz w:val="20"/>
          <w:szCs w:val="20"/>
        </w:rPr>
        <w:t>in riferimento ai decreti attuativi dell’art. 6 del 12/07/2011 della L. 170/2010</w:t>
      </w:r>
    </w:p>
    <w:p w:rsidR="002C16ED" w:rsidRPr="002C16ED" w:rsidRDefault="002C16ED" w:rsidP="002C16ED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C16ED">
        <w:rPr>
          <w:rFonts w:ascii="Arial" w:hAnsi="Arial" w:cs="Arial"/>
          <w:color w:val="FF0000"/>
          <w:sz w:val="22"/>
          <w:szCs w:val="22"/>
        </w:rPr>
        <w:t xml:space="preserve"> (N.B. solo se indicato nella certificazione</w:t>
      </w:r>
      <w:r>
        <w:rPr>
          <w:rFonts w:ascii="Arial" w:hAnsi="Arial" w:cs="Arial"/>
          <w:color w:val="FF0000"/>
          <w:sz w:val="22"/>
          <w:szCs w:val="22"/>
        </w:rPr>
        <w:t xml:space="preserve"> con questa dicitura</w:t>
      </w:r>
      <w:r w:rsidRPr="002C16ED">
        <w:rPr>
          <w:rFonts w:ascii="Arial" w:hAnsi="Arial" w:cs="Arial"/>
          <w:color w:val="FF0000"/>
          <w:sz w:val="22"/>
          <w:szCs w:val="22"/>
        </w:rPr>
        <w:t>)</w:t>
      </w:r>
    </w:p>
    <w:p w:rsidR="006F56F4" w:rsidRPr="00740474" w:rsidRDefault="006F56F4" w:rsidP="00FD25AC">
      <w:pPr>
        <w:rPr>
          <w:rFonts w:ascii="Arial" w:hAnsi="Arial" w:cs="Arial"/>
          <w:b/>
          <w:sz w:val="18"/>
          <w:szCs w:val="18"/>
        </w:rPr>
      </w:pPr>
    </w:p>
    <w:p w:rsidR="00A96B40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Patto di corresponsabilità: strategie messe in atto per favorire il progetto di continuità tra la Scuola e la famiglia e accordi intercorsi.</w:t>
      </w:r>
    </w:p>
    <w:p w:rsidR="00A96B40" w:rsidRPr="0082607A" w:rsidRDefault="00A96B40" w:rsidP="00A96B40">
      <w:pPr>
        <w:jc w:val="both"/>
        <w:rPr>
          <w:rFonts w:ascii="Arial" w:hAnsi="Arial" w:cs="Arial"/>
          <w:i/>
          <w:sz w:val="16"/>
          <w:szCs w:val="16"/>
        </w:rPr>
      </w:pPr>
      <w:r w:rsidRPr="0082607A">
        <w:rPr>
          <w:rFonts w:ascii="Arial" w:hAnsi="Arial" w:cs="Arial"/>
          <w:sz w:val="16"/>
          <w:szCs w:val="16"/>
        </w:rPr>
        <w:t>(</w:t>
      </w:r>
      <w:r w:rsidRPr="0082607A">
        <w:rPr>
          <w:rFonts w:ascii="Arial" w:hAnsi="Arial" w:cs="Arial"/>
          <w:i/>
          <w:sz w:val="16"/>
          <w:szCs w:val="16"/>
        </w:rPr>
        <w:t>Alcuni riferimenti per la stesura: modalità per svolgere i compiti a casa (quantità, distribuzione settimanale del carico di lavoro, qualità richiesta, n</w:t>
      </w:r>
      <w:r w:rsidRPr="0082607A">
        <w:rPr>
          <w:rFonts w:ascii="Arial" w:hAnsi="Arial" w:cs="Arial"/>
          <w:i/>
          <w:sz w:val="16"/>
          <w:szCs w:val="16"/>
        </w:rPr>
        <w:t>e</w:t>
      </w:r>
      <w:r w:rsidRPr="0082607A">
        <w:rPr>
          <w:rFonts w:ascii="Arial" w:hAnsi="Arial" w:cs="Arial"/>
          <w:i/>
          <w:sz w:val="16"/>
          <w:szCs w:val="16"/>
        </w:rPr>
        <w:t>cessità o meno di prevedere eventuali dispense etc.). Strategie utilizzate dall’allievo per lo studio (sottolinea, identifica parole chiave, usa gli sch</w:t>
      </w:r>
      <w:r w:rsidRPr="0082607A">
        <w:rPr>
          <w:rFonts w:ascii="Arial" w:hAnsi="Arial" w:cs="Arial"/>
          <w:i/>
          <w:sz w:val="16"/>
          <w:szCs w:val="16"/>
        </w:rPr>
        <w:t>e</w:t>
      </w:r>
      <w:r w:rsidRPr="0082607A">
        <w:rPr>
          <w:rFonts w:ascii="Arial" w:hAnsi="Arial" w:cs="Arial"/>
          <w:i/>
          <w:sz w:val="16"/>
          <w:szCs w:val="16"/>
        </w:rPr>
        <w:t>mi-mappe etc.) Come organizzare il materiale didattico, per aumentare l’autonomia dell’allievo. Modalità di aiuto (chi, come, per quali attiv</w:t>
      </w:r>
      <w:r w:rsidRPr="0082607A">
        <w:rPr>
          <w:rFonts w:ascii="Arial" w:hAnsi="Arial" w:cs="Arial"/>
          <w:i/>
          <w:sz w:val="16"/>
          <w:szCs w:val="16"/>
        </w:rPr>
        <w:t>i</w:t>
      </w:r>
      <w:r w:rsidRPr="0082607A">
        <w:rPr>
          <w:rFonts w:ascii="Arial" w:hAnsi="Arial" w:cs="Arial"/>
          <w:i/>
          <w:sz w:val="16"/>
          <w:szCs w:val="16"/>
        </w:rPr>
        <w:t>tà/discipline, etc.). Quali strumenti compensativi usare a casa, in continuità/completamento con quelli utilizzatia scuola. Modalità/contenuti/richieste più importanti rispetto a interrogazioni/verifiche. Partecipazione agli incontri periodici da parte della famiglia per il monitoraggio degli apprendimenti. Collaborazione da parte dell’allievo per il raggiungimento degli obiettivi. Dialogo fra allievo e docenti per fornire informazioni che possano contribu</w:t>
      </w:r>
      <w:r w:rsidRPr="0082607A">
        <w:rPr>
          <w:rFonts w:ascii="Arial" w:hAnsi="Arial" w:cs="Arial"/>
          <w:i/>
          <w:sz w:val="16"/>
          <w:szCs w:val="16"/>
        </w:rPr>
        <w:t>i</w:t>
      </w:r>
      <w:r w:rsidRPr="0082607A">
        <w:rPr>
          <w:rFonts w:ascii="Arial" w:hAnsi="Arial" w:cs="Arial"/>
          <w:i/>
          <w:sz w:val="16"/>
          <w:szCs w:val="16"/>
        </w:rPr>
        <w:t>re a comprendere le proprie difficoltà e le modalità per superarle, etc. Altre osservazioni.)</w:t>
      </w:r>
    </w:p>
    <w:p w:rsidR="00A96B40" w:rsidRPr="0082607A" w:rsidRDefault="0082607A" w:rsidP="00A96B4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Pr="005223C3" w:rsidRDefault="00A96B40" w:rsidP="00A96B4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23C3">
        <w:rPr>
          <w:rFonts w:ascii="Arial" w:hAnsi="Arial" w:cs="Arial"/>
          <w:b/>
          <w:sz w:val="22"/>
          <w:szCs w:val="22"/>
        </w:rPr>
        <w:t>La famiglia dichiara: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67B0" w:rsidRPr="003C4B54" w:rsidRDefault="007767B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A96B40" w:rsidRPr="006E5B37" w:rsidRDefault="00A96B40" w:rsidP="00A96B40">
      <w:pPr>
        <w:jc w:val="both"/>
        <w:rPr>
          <w:rFonts w:ascii="Arial" w:hAnsi="Arial" w:cs="Arial"/>
          <w:sz w:val="18"/>
          <w:szCs w:val="18"/>
        </w:rPr>
      </w:pPr>
    </w:p>
    <w:p w:rsidR="00A96B40" w:rsidRPr="007D422C" w:rsidRDefault="00A96B40" w:rsidP="00A96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 </w:t>
      </w:r>
      <w:r w:rsidRPr="007D422C">
        <w:rPr>
          <w:rFonts w:ascii="Arial" w:hAnsi="Arial" w:cs="Arial"/>
          <w:b/>
          <w:sz w:val="22"/>
          <w:szCs w:val="22"/>
        </w:rPr>
        <w:t>Indicazioni per il passaggio alla classe successiva o altro ordine di scolarità</w:t>
      </w:r>
    </w:p>
    <w:p w:rsidR="00A96B40" w:rsidRDefault="00A96B40" w:rsidP="00A96B40">
      <w:pPr>
        <w:rPr>
          <w:rFonts w:ascii="Arial" w:hAnsi="Arial" w:cs="Arial"/>
          <w:sz w:val="16"/>
          <w:szCs w:val="16"/>
        </w:rPr>
      </w:pPr>
    </w:p>
    <w:p w:rsidR="002C16ED" w:rsidRDefault="00A96B40" w:rsidP="002C16E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Pr="00A461E9" w:rsidRDefault="00A96B40" w:rsidP="00A96B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lastRenderedPageBreak/>
        <w:t xml:space="preserve">Il Dirigente Scolastico </w:t>
      </w:r>
      <w:r w:rsidR="002C16ED">
        <w:rPr>
          <w:rFonts w:ascii="Arial" w:hAnsi="Arial" w:cs="Arial"/>
        </w:rPr>
        <w:t>prof</w:t>
      </w:r>
      <w:r w:rsidR="000E2266">
        <w:rPr>
          <w:rFonts w:ascii="Arial" w:hAnsi="Arial" w:cs="Arial"/>
        </w:rPr>
        <w:t>.</w:t>
      </w:r>
      <w:r w:rsidR="000D0494">
        <w:rPr>
          <w:rFonts w:ascii="Arial" w:hAnsi="Arial" w:cs="Arial"/>
        </w:rPr>
        <w:t xml:space="preserve"> Enrico Raponi…….</w:t>
      </w:r>
      <w:r>
        <w:rPr>
          <w:rFonts w:ascii="Arial" w:hAnsi="Arial" w:cs="Arial"/>
        </w:rPr>
        <w:t>…………………………………………………</w:t>
      </w:r>
    </w:p>
    <w:p w:rsidR="00A96B40" w:rsidRDefault="00A96B40" w:rsidP="00A96B4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5"/>
        <w:gridCol w:w="3323"/>
        <w:gridCol w:w="3106"/>
      </w:tblGrid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Docente</w:t>
            </w: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Disciplina</w:t>
            </w: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Firma</w:t>
            </w: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r w:rsidRPr="007D422C">
        <w:rPr>
          <w:rFonts w:ascii="Arial" w:hAnsi="Arial" w:cs="Arial"/>
        </w:rPr>
        <w:t>Documento valido per la durata di un anno scolastico, approvato in data</w:t>
      </w:r>
      <w:r>
        <w:rPr>
          <w:rFonts w:ascii="Arial" w:hAnsi="Arial" w:cs="Arial"/>
        </w:rPr>
        <w:t>…………………….</w:t>
      </w:r>
    </w:p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r>
        <w:rPr>
          <w:rFonts w:ascii="Arial" w:hAnsi="Arial" w:cs="Arial"/>
        </w:rPr>
        <w:t>Con</w:t>
      </w:r>
      <w:r w:rsidR="0082607A">
        <w:rPr>
          <w:rFonts w:ascii="Arial" w:hAnsi="Arial" w:cs="Arial"/>
        </w:rPr>
        <w:t xml:space="preserve">diviso con </w:t>
      </w:r>
      <w:r>
        <w:rPr>
          <w:rFonts w:ascii="Arial" w:hAnsi="Arial" w:cs="Arial"/>
        </w:rPr>
        <w:t>la famiglia in data …………………………………………………………………..</w:t>
      </w:r>
    </w:p>
    <w:p w:rsidR="00A96B40" w:rsidRDefault="00A96B40" w:rsidP="00A96B40">
      <w:pPr>
        <w:rPr>
          <w:rFonts w:ascii="Arial" w:hAnsi="Arial" w:cs="Arial"/>
        </w:rPr>
      </w:pPr>
    </w:p>
    <w:p w:rsidR="00A21D3C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dei Genitori …………………</w:t>
      </w:r>
      <w:r w:rsidR="0082607A">
        <w:rPr>
          <w:rFonts w:ascii="Arial" w:hAnsi="Arial" w:cs="Arial"/>
        </w:rPr>
        <w:t>……………………………………………………………….</w:t>
      </w:r>
    </w:p>
    <w:sectPr w:rsidR="00A21D3C" w:rsidSect="007767B0">
      <w:footerReference w:type="default" r:id="rId10"/>
      <w:pgSz w:w="11907" w:h="16840" w:code="9"/>
      <w:pgMar w:top="567" w:right="720" w:bottom="720" w:left="720" w:header="720" w:footer="22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8E" w:rsidRDefault="00555E8E" w:rsidP="00555E8E">
      <w:r>
        <w:separator/>
      </w:r>
    </w:p>
  </w:endnote>
  <w:endnote w:type="continuationSeparator" w:id="1">
    <w:p w:rsidR="00555E8E" w:rsidRDefault="00555E8E" w:rsidP="00555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304330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555E8E" w:rsidRPr="007767B0" w:rsidRDefault="003E19F3">
        <w:pPr>
          <w:pStyle w:val="Pidipagina"/>
          <w:jc w:val="right"/>
          <w:rPr>
            <w:rFonts w:ascii="Arial" w:hAnsi="Arial" w:cs="Arial"/>
          </w:rPr>
        </w:pPr>
        <w:r w:rsidRPr="007767B0">
          <w:rPr>
            <w:rFonts w:ascii="Arial" w:hAnsi="Arial" w:cs="Arial"/>
            <w:sz w:val="20"/>
            <w:szCs w:val="20"/>
          </w:rPr>
          <w:fldChar w:fldCharType="begin"/>
        </w:r>
        <w:r w:rsidR="00555E8E" w:rsidRPr="007767B0">
          <w:rPr>
            <w:rFonts w:ascii="Arial" w:hAnsi="Arial" w:cs="Arial"/>
            <w:sz w:val="20"/>
            <w:szCs w:val="20"/>
          </w:rPr>
          <w:instrText>PAGE   \* MERGEFORMAT</w:instrText>
        </w:r>
        <w:r w:rsidRPr="007767B0">
          <w:rPr>
            <w:rFonts w:ascii="Arial" w:hAnsi="Arial" w:cs="Arial"/>
            <w:sz w:val="20"/>
            <w:szCs w:val="20"/>
          </w:rPr>
          <w:fldChar w:fldCharType="separate"/>
        </w:r>
        <w:r w:rsidR="002C16ED">
          <w:rPr>
            <w:rFonts w:ascii="Arial" w:hAnsi="Arial" w:cs="Arial"/>
            <w:noProof/>
            <w:sz w:val="20"/>
            <w:szCs w:val="20"/>
          </w:rPr>
          <w:t>5</w:t>
        </w:r>
        <w:r w:rsidRPr="007767B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555E8E" w:rsidRDefault="00555E8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8E" w:rsidRDefault="00555E8E" w:rsidP="00555E8E">
      <w:r>
        <w:separator/>
      </w:r>
    </w:p>
  </w:footnote>
  <w:footnote w:type="continuationSeparator" w:id="1">
    <w:p w:rsidR="00555E8E" w:rsidRDefault="00555E8E" w:rsidP="00555E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DC6"/>
    <w:multiLevelType w:val="hybridMultilevel"/>
    <w:tmpl w:val="C2D06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04770"/>
    <w:multiLevelType w:val="hybridMultilevel"/>
    <w:tmpl w:val="C3CAC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F7134"/>
    <w:multiLevelType w:val="hybridMultilevel"/>
    <w:tmpl w:val="6F768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1F4B7B"/>
    <w:multiLevelType w:val="hybridMultilevel"/>
    <w:tmpl w:val="E7D2F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07951"/>
    <w:multiLevelType w:val="hybridMultilevel"/>
    <w:tmpl w:val="F3D4A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96193"/>
    <w:multiLevelType w:val="hybridMultilevel"/>
    <w:tmpl w:val="87820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51671"/>
    <w:multiLevelType w:val="hybridMultilevel"/>
    <w:tmpl w:val="912A6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attachedTemplate r:id="rId1"/>
  <w:stylePaneFormatFilter w:val="3F01"/>
  <w:defaultTabStop w:val="708"/>
  <w:autoHyphenation/>
  <w:hyphenationZone w:val="142"/>
  <w:doNotHyphenateCaps/>
  <w:drawingGridHorizontalSpacing w:val="120"/>
  <w:drawingGridVerticalSpacing w:val="136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596A"/>
    <w:rsid w:val="0003707C"/>
    <w:rsid w:val="00052D04"/>
    <w:rsid w:val="00056E21"/>
    <w:rsid w:val="00062993"/>
    <w:rsid w:val="00065033"/>
    <w:rsid w:val="00067807"/>
    <w:rsid w:val="00076774"/>
    <w:rsid w:val="0009548E"/>
    <w:rsid w:val="000B2128"/>
    <w:rsid w:val="000B7FAA"/>
    <w:rsid w:val="000D0494"/>
    <w:rsid w:val="000E2266"/>
    <w:rsid w:val="000F2AFC"/>
    <w:rsid w:val="00106D8F"/>
    <w:rsid w:val="00147A48"/>
    <w:rsid w:val="001766B4"/>
    <w:rsid w:val="001861B9"/>
    <w:rsid w:val="001960BE"/>
    <w:rsid w:val="001E4540"/>
    <w:rsid w:val="001F0379"/>
    <w:rsid w:val="001F4763"/>
    <w:rsid w:val="001F4F94"/>
    <w:rsid w:val="00225E81"/>
    <w:rsid w:val="00236E23"/>
    <w:rsid w:val="0026614F"/>
    <w:rsid w:val="00267155"/>
    <w:rsid w:val="00267E4F"/>
    <w:rsid w:val="00297927"/>
    <w:rsid w:val="002A0438"/>
    <w:rsid w:val="002B1F11"/>
    <w:rsid w:val="002B62CE"/>
    <w:rsid w:val="002C088F"/>
    <w:rsid w:val="002C16ED"/>
    <w:rsid w:val="002F7EBE"/>
    <w:rsid w:val="00303706"/>
    <w:rsid w:val="003047ED"/>
    <w:rsid w:val="00304A03"/>
    <w:rsid w:val="00316412"/>
    <w:rsid w:val="003256B0"/>
    <w:rsid w:val="003269B9"/>
    <w:rsid w:val="00336AFE"/>
    <w:rsid w:val="00363174"/>
    <w:rsid w:val="003711F9"/>
    <w:rsid w:val="00386F18"/>
    <w:rsid w:val="003B0C24"/>
    <w:rsid w:val="003E19F3"/>
    <w:rsid w:val="003F1F25"/>
    <w:rsid w:val="003F2C8D"/>
    <w:rsid w:val="003F6347"/>
    <w:rsid w:val="00416F0F"/>
    <w:rsid w:val="0043436F"/>
    <w:rsid w:val="00444767"/>
    <w:rsid w:val="00453C85"/>
    <w:rsid w:val="00472D7A"/>
    <w:rsid w:val="00472E6A"/>
    <w:rsid w:val="00481DDB"/>
    <w:rsid w:val="0048203A"/>
    <w:rsid w:val="004932B7"/>
    <w:rsid w:val="004A2EAE"/>
    <w:rsid w:val="004A3DB4"/>
    <w:rsid w:val="004A5A4A"/>
    <w:rsid w:val="004A69B9"/>
    <w:rsid w:val="004D2389"/>
    <w:rsid w:val="004E0D61"/>
    <w:rsid w:val="004E6B0B"/>
    <w:rsid w:val="005015A1"/>
    <w:rsid w:val="0050793C"/>
    <w:rsid w:val="00520162"/>
    <w:rsid w:val="0052098F"/>
    <w:rsid w:val="0052672D"/>
    <w:rsid w:val="005349F4"/>
    <w:rsid w:val="005420EC"/>
    <w:rsid w:val="00555E8E"/>
    <w:rsid w:val="00562065"/>
    <w:rsid w:val="00567840"/>
    <w:rsid w:val="0057322B"/>
    <w:rsid w:val="005C5A6A"/>
    <w:rsid w:val="005F51A6"/>
    <w:rsid w:val="00660E3C"/>
    <w:rsid w:val="006618B9"/>
    <w:rsid w:val="00682892"/>
    <w:rsid w:val="00692E27"/>
    <w:rsid w:val="006951CA"/>
    <w:rsid w:val="006A3652"/>
    <w:rsid w:val="006C399E"/>
    <w:rsid w:val="006C709F"/>
    <w:rsid w:val="006E69A9"/>
    <w:rsid w:val="006F1553"/>
    <w:rsid w:val="006F56F4"/>
    <w:rsid w:val="00712D5C"/>
    <w:rsid w:val="007177AE"/>
    <w:rsid w:val="00732AE3"/>
    <w:rsid w:val="00734A8A"/>
    <w:rsid w:val="007642B8"/>
    <w:rsid w:val="007767B0"/>
    <w:rsid w:val="00781373"/>
    <w:rsid w:val="00785F5F"/>
    <w:rsid w:val="007B7102"/>
    <w:rsid w:val="007B783D"/>
    <w:rsid w:val="007C422A"/>
    <w:rsid w:val="007D4584"/>
    <w:rsid w:val="007E0DCF"/>
    <w:rsid w:val="008156F7"/>
    <w:rsid w:val="0082607A"/>
    <w:rsid w:val="0084066B"/>
    <w:rsid w:val="008572D7"/>
    <w:rsid w:val="00866655"/>
    <w:rsid w:val="00872204"/>
    <w:rsid w:val="00880112"/>
    <w:rsid w:val="0089229B"/>
    <w:rsid w:val="008B4E48"/>
    <w:rsid w:val="008D4FEA"/>
    <w:rsid w:val="008D6791"/>
    <w:rsid w:val="008E22CF"/>
    <w:rsid w:val="008E3E5E"/>
    <w:rsid w:val="008E3F41"/>
    <w:rsid w:val="0092055B"/>
    <w:rsid w:val="00936D65"/>
    <w:rsid w:val="00980C6A"/>
    <w:rsid w:val="00983DA2"/>
    <w:rsid w:val="009946F1"/>
    <w:rsid w:val="009D0159"/>
    <w:rsid w:val="009E41BD"/>
    <w:rsid w:val="00A14287"/>
    <w:rsid w:val="00A21D3C"/>
    <w:rsid w:val="00A2498E"/>
    <w:rsid w:val="00A461E9"/>
    <w:rsid w:val="00A46931"/>
    <w:rsid w:val="00A71BAF"/>
    <w:rsid w:val="00A80A5F"/>
    <w:rsid w:val="00A90FD4"/>
    <w:rsid w:val="00A9596A"/>
    <w:rsid w:val="00A96B40"/>
    <w:rsid w:val="00AE69E8"/>
    <w:rsid w:val="00AF30C2"/>
    <w:rsid w:val="00AF41D2"/>
    <w:rsid w:val="00B06290"/>
    <w:rsid w:val="00B14B94"/>
    <w:rsid w:val="00B267FB"/>
    <w:rsid w:val="00B35777"/>
    <w:rsid w:val="00B41409"/>
    <w:rsid w:val="00B47F31"/>
    <w:rsid w:val="00B65431"/>
    <w:rsid w:val="00B74B1D"/>
    <w:rsid w:val="00BA472E"/>
    <w:rsid w:val="00BC0C00"/>
    <w:rsid w:val="00BF3EF7"/>
    <w:rsid w:val="00BF687B"/>
    <w:rsid w:val="00C31447"/>
    <w:rsid w:val="00C44C5B"/>
    <w:rsid w:val="00C61E5C"/>
    <w:rsid w:val="00CB5BCB"/>
    <w:rsid w:val="00CB6BF0"/>
    <w:rsid w:val="00CC5B2D"/>
    <w:rsid w:val="00CD6F61"/>
    <w:rsid w:val="00CE6991"/>
    <w:rsid w:val="00CF482A"/>
    <w:rsid w:val="00CF50DC"/>
    <w:rsid w:val="00CF6F83"/>
    <w:rsid w:val="00CF6FF6"/>
    <w:rsid w:val="00D2137A"/>
    <w:rsid w:val="00D52B22"/>
    <w:rsid w:val="00D53337"/>
    <w:rsid w:val="00D603A2"/>
    <w:rsid w:val="00D65364"/>
    <w:rsid w:val="00D812CF"/>
    <w:rsid w:val="00DA3811"/>
    <w:rsid w:val="00DB70DC"/>
    <w:rsid w:val="00DC17ED"/>
    <w:rsid w:val="00DC2D8F"/>
    <w:rsid w:val="00DC3914"/>
    <w:rsid w:val="00DC7ABA"/>
    <w:rsid w:val="00DD7C43"/>
    <w:rsid w:val="00E318C6"/>
    <w:rsid w:val="00E45B7B"/>
    <w:rsid w:val="00E5349F"/>
    <w:rsid w:val="00E77597"/>
    <w:rsid w:val="00E94046"/>
    <w:rsid w:val="00EA0BFD"/>
    <w:rsid w:val="00EC3ED2"/>
    <w:rsid w:val="00EC77F6"/>
    <w:rsid w:val="00EF3D9F"/>
    <w:rsid w:val="00F03F7C"/>
    <w:rsid w:val="00F25703"/>
    <w:rsid w:val="00F3672E"/>
    <w:rsid w:val="00F56209"/>
    <w:rsid w:val="00F733A9"/>
    <w:rsid w:val="00F774C9"/>
    <w:rsid w:val="00FB071D"/>
    <w:rsid w:val="00FD25AC"/>
    <w:rsid w:val="00FD631A"/>
    <w:rsid w:val="00FD6D16"/>
    <w:rsid w:val="00FF0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5349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25E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555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5E8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55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5E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udioinmapp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va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C5C56-3A54-4775-A21D-DCDB589F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81</TotalTime>
  <Pages>5</Pages>
  <Words>1452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Links>
    <vt:vector size="6" baseType="variant">
      <vt:variant>
        <vt:i4>327792</vt:i4>
      </vt:variant>
      <vt:variant>
        <vt:i4>0</vt:i4>
      </vt:variant>
      <vt:variant>
        <vt:i4>0</vt:i4>
      </vt:variant>
      <vt:variant>
        <vt:i4>5</vt:i4>
      </vt:variant>
      <vt:variant>
        <vt:lpwstr>mailto:ltic82200n@istruzione.it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Titti</cp:lastModifiedBy>
  <cp:revision>19</cp:revision>
  <cp:lastPrinted>2016-04-08T10:18:00Z</cp:lastPrinted>
  <dcterms:created xsi:type="dcterms:W3CDTF">2016-04-12T05:55:00Z</dcterms:created>
  <dcterms:modified xsi:type="dcterms:W3CDTF">2018-09-23T04:11:00Z</dcterms:modified>
</cp:coreProperties>
</file>