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7CBB" w:rsidRPr="00763612" w:rsidRDefault="008A7CBB" w:rsidP="0004631E">
      <w:pPr>
        <w:rPr>
          <w:rFonts w:ascii="Arial" w:hAnsi="Arial" w:cs="Arial"/>
          <w:sz w:val="22"/>
          <w:szCs w:val="22"/>
        </w:rPr>
      </w:pPr>
    </w:p>
    <w:p w:rsidR="008A7CBB" w:rsidRPr="00763612" w:rsidRDefault="008A7CBB" w:rsidP="008A7CBB">
      <w:pPr>
        <w:jc w:val="center"/>
        <w:rPr>
          <w:rFonts w:ascii="Arial" w:hAnsi="Arial" w:cs="Arial"/>
          <w:b/>
          <w:sz w:val="22"/>
          <w:szCs w:val="22"/>
        </w:rPr>
      </w:pPr>
      <w:r w:rsidRPr="00763612">
        <w:rPr>
          <w:rFonts w:ascii="Arial" w:hAnsi="Arial" w:cs="Arial"/>
          <w:b/>
          <w:sz w:val="22"/>
          <w:szCs w:val="22"/>
        </w:rPr>
        <w:t>PRONTUARIO ALLEGATO AL PIANO DIDATTICO PERSONALIZZATO</w:t>
      </w:r>
    </w:p>
    <w:p w:rsidR="008A7CBB" w:rsidRPr="00763612" w:rsidRDefault="008A7CBB" w:rsidP="008A7CBB">
      <w:pPr>
        <w:jc w:val="center"/>
        <w:rPr>
          <w:rFonts w:ascii="Arial" w:hAnsi="Arial" w:cs="Arial"/>
          <w:b/>
          <w:sz w:val="22"/>
          <w:szCs w:val="22"/>
        </w:rPr>
      </w:pPr>
      <w:r w:rsidRPr="00763612">
        <w:rPr>
          <w:rFonts w:ascii="Arial" w:hAnsi="Arial" w:cs="Arial"/>
          <w:b/>
          <w:sz w:val="22"/>
          <w:szCs w:val="22"/>
        </w:rPr>
        <w:t xml:space="preserve">PER GLI ALLIEVI CON </w:t>
      </w:r>
      <w:proofErr w:type="spellStart"/>
      <w:r w:rsidRPr="00763612">
        <w:rPr>
          <w:rFonts w:ascii="Arial" w:hAnsi="Arial" w:cs="Arial"/>
          <w:b/>
          <w:sz w:val="22"/>
          <w:szCs w:val="22"/>
        </w:rPr>
        <w:t>D.S.A</w:t>
      </w:r>
      <w:proofErr w:type="spellEnd"/>
      <w:r w:rsidRPr="00763612">
        <w:rPr>
          <w:rFonts w:ascii="Arial" w:hAnsi="Arial" w:cs="Arial"/>
          <w:b/>
          <w:sz w:val="22"/>
          <w:szCs w:val="22"/>
        </w:rPr>
        <w:t>/</w:t>
      </w:r>
      <w:proofErr w:type="spellStart"/>
      <w:r w:rsidRPr="00763612">
        <w:rPr>
          <w:rFonts w:ascii="Arial" w:hAnsi="Arial" w:cs="Arial"/>
          <w:b/>
          <w:sz w:val="22"/>
          <w:szCs w:val="22"/>
        </w:rPr>
        <w:t>B.E.S.</w:t>
      </w:r>
      <w:proofErr w:type="spellEnd"/>
    </w:p>
    <w:p w:rsidR="008A7CBB" w:rsidRPr="00763612" w:rsidRDefault="008A7CBB" w:rsidP="008A7CBB">
      <w:pPr>
        <w:jc w:val="center"/>
        <w:rPr>
          <w:rFonts w:ascii="Arial" w:hAnsi="Arial" w:cs="Arial"/>
          <w:i/>
          <w:sz w:val="22"/>
          <w:szCs w:val="22"/>
        </w:rPr>
      </w:pPr>
    </w:p>
    <w:p w:rsidR="008A7CBB" w:rsidRPr="00763612" w:rsidRDefault="008A7CBB" w:rsidP="008A7CBB">
      <w:pPr>
        <w:spacing w:line="278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763612">
        <w:rPr>
          <w:rFonts w:ascii="Arial" w:hAnsi="Arial" w:cs="Arial"/>
          <w:b/>
          <w:bCs/>
          <w:sz w:val="22"/>
          <w:szCs w:val="22"/>
        </w:rPr>
        <w:t xml:space="preserve">PREMESSA   </w:t>
      </w:r>
    </w:p>
    <w:p w:rsidR="008A7CBB" w:rsidRPr="00763612" w:rsidRDefault="008A7CBB" w:rsidP="008A7CBB">
      <w:pPr>
        <w:pStyle w:val="Nessunaspaziatura"/>
        <w:jc w:val="both"/>
        <w:rPr>
          <w:rFonts w:ascii="Arial" w:hAnsi="Arial" w:cs="Arial"/>
          <w:sz w:val="22"/>
          <w:szCs w:val="22"/>
        </w:rPr>
      </w:pPr>
      <w:r w:rsidRPr="00763612">
        <w:rPr>
          <w:rFonts w:ascii="Arial" w:hAnsi="Arial" w:cs="Arial"/>
          <w:sz w:val="22"/>
          <w:szCs w:val="22"/>
        </w:rPr>
        <w:t>Il sistema educativo, in coerenza con le attitudini e le scelte personali, promuove l’apprendimento ed assicura a tutti pari opportunità di raggiungere elevati livelli culturali.</w:t>
      </w:r>
    </w:p>
    <w:p w:rsidR="008A7CBB" w:rsidRPr="00763612" w:rsidRDefault="008A7CBB" w:rsidP="008A7CBB">
      <w:pPr>
        <w:pStyle w:val="Nessunaspaziatura"/>
        <w:jc w:val="both"/>
        <w:rPr>
          <w:rFonts w:ascii="Arial" w:hAnsi="Arial" w:cs="Arial"/>
          <w:sz w:val="22"/>
          <w:szCs w:val="22"/>
        </w:rPr>
      </w:pPr>
      <w:r w:rsidRPr="00763612">
        <w:rPr>
          <w:rFonts w:ascii="Arial" w:hAnsi="Arial" w:cs="Arial"/>
          <w:sz w:val="22"/>
          <w:szCs w:val="22"/>
        </w:rPr>
        <w:t>I documenti normativi ribadiscono l’importanza della strategia inclusiva della scuola italiana e orientano le singole scuole verso il percorso di inclusione scolastica e la realizzazione del diritto all’apprendimento per tutti gli studenti in situazioni di difficoltà.</w:t>
      </w:r>
    </w:p>
    <w:p w:rsidR="008A7CBB" w:rsidRPr="00763612" w:rsidRDefault="008A7CBB" w:rsidP="008A7CBB">
      <w:pPr>
        <w:pStyle w:val="Nessunaspaziatura"/>
        <w:jc w:val="both"/>
        <w:rPr>
          <w:rFonts w:ascii="Arial" w:hAnsi="Arial" w:cs="Arial"/>
          <w:sz w:val="22"/>
          <w:szCs w:val="22"/>
        </w:rPr>
      </w:pPr>
      <w:r w:rsidRPr="00763612">
        <w:rPr>
          <w:rFonts w:ascii="Arial" w:hAnsi="Arial" w:cs="Arial"/>
          <w:sz w:val="22"/>
          <w:szCs w:val="22"/>
        </w:rPr>
        <w:t>In particolare nell’ultima direttiva ministeriale si fa riferimento al concetto di Bisogni educativi Speciali (BES) nei quali rientrano tre grandi sottocategorie: quella della disabilità, quella dei disturbi evolutivi specifici e quella dello svantaggio socioeconomico, linguistico e culturale.</w:t>
      </w:r>
    </w:p>
    <w:p w:rsidR="008A7CBB" w:rsidRPr="00763612" w:rsidRDefault="008A7CBB" w:rsidP="008A7CBB">
      <w:pPr>
        <w:pStyle w:val="Nessunaspaziatura"/>
        <w:jc w:val="both"/>
        <w:rPr>
          <w:rFonts w:ascii="Arial" w:hAnsi="Arial" w:cs="Arial"/>
          <w:sz w:val="22"/>
          <w:szCs w:val="22"/>
        </w:rPr>
      </w:pPr>
      <w:r w:rsidRPr="00763612">
        <w:rPr>
          <w:rFonts w:ascii="Arial" w:hAnsi="Arial" w:cs="Arial"/>
          <w:sz w:val="22"/>
          <w:szCs w:val="22"/>
        </w:rPr>
        <w:t xml:space="preserve">La direttiva inoltre estende in modo definitivo a tutti gli studenti in difficoltà il diritto- e quindi il dovere per tutti i docenti- alla personalizzazione dell’apprendimento, anche attraverso il diritto ad usufruire di misure </w:t>
      </w:r>
      <w:proofErr w:type="spellStart"/>
      <w:r w:rsidRPr="00763612">
        <w:rPr>
          <w:rFonts w:ascii="Arial" w:hAnsi="Arial" w:cs="Arial"/>
          <w:sz w:val="22"/>
          <w:szCs w:val="22"/>
        </w:rPr>
        <w:t>dispensative</w:t>
      </w:r>
      <w:proofErr w:type="spellEnd"/>
      <w:r w:rsidRPr="00763612">
        <w:rPr>
          <w:rFonts w:ascii="Arial" w:hAnsi="Arial" w:cs="Arial"/>
          <w:sz w:val="22"/>
          <w:szCs w:val="22"/>
        </w:rPr>
        <w:t xml:space="preserve"> e strumenti compensativi, nella prospettiva di una presa in carico complessiva ed inclusiva di tutti gli alunni nell’intento di favorire il loro successo formativo.</w:t>
      </w:r>
    </w:p>
    <w:p w:rsidR="008A7CBB" w:rsidRPr="00763612" w:rsidRDefault="008A7CBB" w:rsidP="008A7CBB">
      <w:pPr>
        <w:pStyle w:val="Nessunaspaziatura"/>
        <w:jc w:val="both"/>
        <w:rPr>
          <w:rFonts w:ascii="Arial" w:hAnsi="Arial" w:cs="Arial"/>
          <w:sz w:val="22"/>
          <w:szCs w:val="22"/>
        </w:rPr>
      </w:pPr>
      <w:r w:rsidRPr="00763612">
        <w:rPr>
          <w:rFonts w:ascii="Arial" w:hAnsi="Arial" w:cs="Arial"/>
          <w:sz w:val="22"/>
          <w:szCs w:val="22"/>
        </w:rPr>
        <w:t xml:space="preserve">Lo strumento privilegiato è rappresentato dal percorso individualizzato e personalizzato, redatto in un Piano Didattico Personalizzato (PDP), che ciascun docente e tutti i docenti del consiglio di classe sono chiamati ad elaborare al fine di definire, documentare ed elaborare le strategie d’intervento più idonee. </w:t>
      </w:r>
    </w:p>
    <w:p w:rsidR="008A7CBB" w:rsidRPr="00763612" w:rsidRDefault="008A7CBB" w:rsidP="008A7CBB">
      <w:pPr>
        <w:jc w:val="both"/>
        <w:rPr>
          <w:rFonts w:ascii="Arial" w:hAnsi="Arial" w:cs="Arial"/>
          <w:sz w:val="22"/>
          <w:szCs w:val="22"/>
        </w:rPr>
      </w:pPr>
      <w:r w:rsidRPr="00763612">
        <w:rPr>
          <w:rFonts w:ascii="Arial" w:hAnsi="Arial" w:cs="Arial"/>
          <w:spacing w:val="7"/>
          <w:sz w:val="22"/>
          <w:szCs w:val="22"/>
        </w:rPr>
        <w:t xml:space="preserve">Tale documento è aggiornabile e integrabile nel corso dell’anno scolastico, sulla base delle </w:t>
      </w:r>
      <w:r w:rsidRPr="00763612">
        <w:rPr>
          <w:rFonts w:ascii="Arial" w:hAnsi="Arial" w:cs="Arial"/>
          <w:spacing w:val="2"/>
          <w:sz w:val="22"/>
          <w:szCs w:val="22"/>
        </w:rPr>
        <w:t xml:space="preserve">esigenze e delle strategie necessarie allo studente per compensare i propri funzionamenti in </w:t>
      </w:r>
      <w:r w:rsidRPr="00763612">
        <w:rPr>
          <w:rFonts w:ascii="Arial" w:hAnsi="Arial" w:cs="Arial"/>
          <w:sz w:val="22"/>
          <w:szCs w:val="22"/>
        </w:rPr>
        <w:t>relazione al processo di apprendimento e dovrà sempre essere condiviso con la famiglia.</w:t>
      </w:r>
    </w:p>
    <w:p w:rsidR="008A7CBB" w:rsidRPr="00763612" w:rsidRDefault="008A7CBB" w:rsidP="008A7CBB">
      <w:pPr>
        <w:jc w:val="both"/>
        <w:rPr>
          <w:rFonts w:ascii="Arial" w:hAnsi="Arial" w:cs="Arial"/>
          <w:sz w:val="22"/>
          <w:szCs w:val="22"/>
        </w:rPr>
      </w:pPr>
    </w:p>
    <w:p w:rsidR="008A7CBB" w:rsidRPr="00763612" w:rsidRDefault="008A7CBB" w:rsidP="008A7CBB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763612">
        <w:rPr>
          <w:rFonts w:ascii="Arial" w:hAnsi="Arial" w:cs="Arial"/>
          <w:b/>
          <w:bCs/>
          <w:sz w:val="22"/>
          <w:szCs w:val="22"/>
        </w:rPr>
        <w:t>RIFERIMENTI NORMATIVI</w:t>
      </w:r>
    </w:p>
    <w:p w:rsidR="008A7CBB" w:rsidRPr="00763612" w:rsidRDefault="008A7CBB" w:rsidP="008A7CBB">
      <w:pPr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763612">
        <w:rPr>
          <w:rFonts w:ascii="Arial" w:hAnsi="Arial" w:cs="Arial"/>
          <w:sz w:val="22"/>
          <w:szCs w:val="22"/>
        </w:rPr>
        <w:t>Legge 104/1992</w:t>
      </w:r>
    </w:p>
    <w:p w:rsidR="008A7CBB" w:rsidRPr="00763612" w:rsidRDefault="008A7CBB" w:rsidP="008A7CBB">
      <w:pPr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763612">
        <w:rPr>
          <w:rFonts w:ascii="Arial" w:hAnsi="Arial" w:cs="Arial"/>
          <w:sz w:val="22"/>
          <w:szCs w:val="22"/>
        </w:rPr>
        <w:t>Legge 53/03</w:t>
      </w:r>
    </w:p>
    <w:p w:rsidR="008A7CBB" w:rsidRPr="00763612" w:rsidRDefault="008A7CBB" w:rsidP="008A7CBB">
      <w:pPr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763612">
        <w:rPr>
          <w:rFonts w:ascii="Arial" w:hAnsi="Arial" w:cs="Arial"/>
          <w:sz w:val="22"/>
          <w:szCs w:val="22"/>
        </w:rPr>
        <w:t>Legge 170/2010</w:t>
      </w:r>
    </w:p>
    <w:p w:rsidR="008A7CBB" w:rsidRPr="00763612" w:rsidRDefault="008A7CBB" w:rsidP="008A7CBB">
      <w:pPr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763612">
        <w:rPr>
          <w:rFonts w:ascii="Arial" w:hAnsi="Arial" w:cs="Arial"/>
          <w:sz w:val="22"/>
          <w:szCs w:val="22"/>
        </w:rPr>
        <w:t>DM MIUR 5669 del 12/07/2011 e Linee Guida allegate</w:t>
      </w:r>
    </w:p>
    <w:p w:rsidR="008A7CBB" w:rsidRPr="00763612" w:rsidRDefault="008A7CBB" w:rsidP="008A7CBB">
      <w:pPr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763612">
        <w:rPr>
          <w:rFonts w:ascii="Arial" w:hAnsi="Arial" w:cs="Arial"/>
          <w:sz w:val="22"/>
          <w:szCs w:val="22"/>
        </w:rPr>
        <w:t>Direttiva ministeriale del 27/12/2012</w:t>
      </w:r>
    </w:p>
    <w:p w:rsidR="008A7CBB" w:rsidRPr="00763612" w:rsidRDefault="008A7CBB" w:rsidP="008A7CBB">
      <w:pPr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763612">
        <w:rPr>
          <w:rFonts w:ascii="Arial" w:hAnsi="Arial" w:cs="Arial"/>
          <w:sz w:val="22"/>
          <w:szCs w:val="22"/>
        </w:rPr>
        <w:t>C. M. n.8 del 06/03/2013</w:t>
      </w:r>
    </w:p>
    <w:p w:rsidR="008A7CBB" w:rsidRPr="00763612" w:rsidRDefault="008A7CBB" w:rsidP="008A7CBB">
      <w:pPr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763612">
        <w:rPr>
          <w:rFonts w:ascii="Arial" w:hAnsi="Arial" w:cs="Arial"/>
          <w:sz w:val="22"/>
          <w:szCs w:val="22"/>
        </w:rPr>
        <w:t>Nota 1551 del 27/06/2013</w:t>
      </w:r>
    </w:p>
    <w:p w:rsidR="008A7CBB" w:rsidRPr="00763612" w:rsidRDefault="008A7CBB" w:rsidP="008A7CBB">
      <w:pPr>
        <w:jc w:val="both"/>
        <w:rPr>
          <w:rFonts w:ascii="Arial" w:hAnsi="Arial" w:cs="Arial"/>
          <w:sz w:val="22"/>
          <w:szCs w:val="22"/>
        </w:rPr>
      </w:pPr>
    </w:p>
    <w:p w:rsidR="008A7CBB" w:rsidRPr="00763612" w:rsidRDefault="008A7CBB" w:rsidP="008A7CBB">
      <w:pPr>
        <w:jc w:val="both"/>
        <w:rPr>
          <w:rFonts w:ascii="Arial" w:hAnsi="Arial" w:cs="Arial"/>
          <w:sz w:val="22"/>
          <w:szCs w:val="22"/>
        </w:rPr>
      </w:pPr>
      <w:r w:rsidRPr="00763612">
        <w:rPr>
          <w:rFonts w:ascii="Arial" w:hAnsi="Arial" w:cs="Arial"/>
          <w:sz w:val="22"/>
          <w:szCs w:val="22"/>
        </w:rPr>
        <w:t>______________________________________________________________________________</w:t>
      </w:r>
    </w:p>
    <w:p w:rsidR="008A7CBB" w:rsidRPr="00763612" w:rsidRDefault="008A7CBB" w:rsidP="008A7CBB">
      <w:pPr>
        <w:jc w:val="both"/>
        <w:rPr>
          <w:rFonts w:ascii="Arial" w:hAnsi="Arial" w:cs="Arial"/>
          <w:sz w:val="22"/>
          <w:szCs w:val="22"/>
        </w:rPr>
      </w:pPr>
    </w:p>
    <w:p w:rsidR="00763612" w:rsidRDefault="00763612">
      <w:pPr>
        <w:spacing w:after="200" w:line="276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:rsidR="008A7CBB" w:rsidRPr="00763612" w:rsidRDefault="008A7CBB" w:rsidP="008A7CBB">
      <w:pPr>
        <w:jc w:val="center"/>
        <w:rPr>
          <w:rFonts w:ascii="Arial" w:hAnsi="Arial" w:cs="Arial"/>
          <w:b/>
          <w:sz w:val="22"/>
          <w:szCs w:val="22"/>
        </w:rPr>
      </w:pPr>
      <w:r w:rsidRPr="00763612">
        <w:rPr>
          <w:rFonts w:ascii="Arial" w:hAnsi="Arial" w:cs="Arial"/>
          <w:b/>
          <w:sz w:val="22"/>
          <w:szCs w:val="22"/>
        </w:rPr>
        <w:lastRenderedPageBreak/>
        <w:t>PER LA COMPILAZIONE DEL PIANO DIDATTICO PERSONALIZZATO</w:t>
      </w:r>
    </w:p>
    <w:p w:rsidR="008A7CBB" w:rsidRPr="00763612" w:rsidRDefault="008A7CBB" w:rsidP="008A7CBB">
      <w:pPr>
        <w:jc w:val="both"/>
        <w:rPr>
          <w:rFonts w:ascii="Arial" w:hAnsi="Arial" w:cs="Arial"/>
          <w:i/>
          <w:sz w:val="22"/>
          <w:szCs w:val="22"/>
          <w:u w:val="single"/>
        </w:rPr>
      </w:pPr>
      <w:r w:rsidRPr="00763612">
        <w:rPr>
          <w:rFonts w:ascii="Arial" w:hAnsi="Arial" w:cs="Arial"/>
          <w:i/>
          <w:sz w:val="22"/>
          <w:szCs w:val="22"/>
        </w:rPr>
        <w:t xml:space="preserve">Si forniscono indicazioni in merito agli strumenti compensativi e  alle misure </w:t>
      </w:r>
      <w:proofErr w:type="spellStart"/>
      <w:r w:rsidRPr="00763612">
        <w:rPr>
          <w:rFonts w:ascii="Arial" w:hAnsi="Arial" w:cs="Arial"/>
          <w:i/>
          <w:sz w:val="22"/>
          <w:szCs w:val="22"/>
        </w:rPr>
        <w:t>dispensative</w:t>
      </w:r>
      <w:proofErr w:type="spellEnd"/>
      <w:r w:rsidRPr="00763612">
        <w:rPr>
          <w:rFonts w:ascii="Arial" w:hAnsi="Arial" w:cs="Arial"/>
          <w:i/>
          <w:sz w:val="22"/>
          <w:szCs w:val="22"/>
        </w:rPr>
        <w:t xml:space="preserve">, utilizzabili durante l’anno scolastico e in sede di Esame di Stato. </w:t>
      </w:r>
      <w:r w:rsidRPr="00763612">
        <w:rPr>
          <w:rFonts w:ascii="Arial" w:hAnsi="Arial" w:cs="Arial"/>
          <w:i/>
          <w:sz w:val="22"/>
          <w:szCs w:val="22"/>
          <w:u w:val="single"/>
        </w:rPr>
        <w:t xml:space="preserve">Gli </w:t>
      </w:r>
      <w:proofErr w:type="spellStart"/>
      <w:r w:rsidRPr="00763612">
        <w:rPr>
          <w:rFonts w:ascii="Arial" w:hAnsi="Arial" w:cs="Arial"/>
          <w:i/>
          <w:sz w:val="22"/>
          <w:szCs w:val="22"/>
          <w:u w:val="single"/>
        </w:rPr>
        <w:t>items</w:t>
      </w:r>
      <w:proofErr w:type="spellEnd"/>
      <w:r w:rsidRPr="00763612">
        <w:rPr>
          <w:rFonts w:ascii="Arial" w:hAnsi="Arial" w:cs="Arial"/>
          <w:i/>
          <w:sz w:val="22"/>
          <w:szCs w:val="22"/>
          <w:u w:val="single"/>
        </w:rPr>
        <w:t xml:space="preserve"> vanno selezionati e/o integrati, in base alle singole esigenze, connesse alla personalizzazione</w:t>
      </w:r>
      <w:r w:rsidRPr="00763612">
        <w:rPr>
          <w:rFonts w:ascii="Arial" w:hAnsi="Arial" w:cs="Arial"/>
          <w:i/>
          <w:color w:val="FF0000"/>
          <w:sz w:val="22"/>
          <w:szCs w:val="22"/>
        </w:rPr>
        <w:t xml:space="preserve"> </w:t>
      </w:r>
      <w:r w:rsidRPr="00763612">
        <w:rPr>
          <w:rFonts w:ascii="Arial" w:hAnsi="Arial" w:cs="Arial"/>
          <w:i/>
          <w:sz w:val="22"/>
          <w:szCs w:val="22"/>
        </w:rPr>
        <w:t xml:space="preserve">e riportati ai punti n. 2 e 3. </w:t>
      </w:r>
      <w:r w:rsidRPr="00763612">
        <w:rPr>
          <w:rFonts w:ascii="Arial" w:hAnsi="Arial" w:cs="Arial"/>
          <w:i/>
          <w:sz w:val="22"/>
          <w:szCs w:val="22"/>
          <w:u w:val="single"/>
        </w:rPr>
        <w:t>Gli</w:t>
      </w:r>
      <w:r w:rsidRPr="00763612">
        <w:rPr>
          <w:rFonts w:ascii="Arial" w:hAnsi="Arial" w:cs="Arial"/>
          <w:i/>
          <w:color w:val="FF0000"/>
          <w:sz w:val="22"/>
          <w:szCs w:val="22"/>
        </w:rPr>
        <w:t xml:space="preserve"> </w:t>
      </w:r>
      <w:r w:rsidRPr="00763612">
        <w:rPr>
          <w:rFonts w:ascii="Arial" w:hAnsi="Arial" w:cs="Arial"/>
          <w:i/>
          <w:sz w:val="22"/>
          <w:szCs w:val="22"/>
          <w:u w:val="single"/>
        </w:rPr>
        <w:t>indicatori possono essere organizzati per singole discipline,</w:t>
      </w:r>
      <w:r w:rsidRPr="00763612">
        <w:rPr>
          <w:rFonts w:ascii="Arial" w:hAnsi="Arial" w:cs="Arial"/>
          <w:i/>
          <w:sz w:val="22"/>
          <w:szCs w:val="22"/>
        </w:rPr>
        <w:t xml:space="preserve"> come nel prontuario allegato, </w:t>
      </w:r>
      <w:r w:rsidRPr="00763612">
        <w:rPr>
          <w:rFonts w:ascii="Arial" w:hAnsi="Arial" w:cs="Arial"/>
          <w:i/>
          <w:sz w:val="22"/>
          <w:szCs w:val="22"/>
          <w:u w:val="single"/>
        </w:rPr>
        <w:t>oppure per competenze trasversali.</w:t>
      </w:r>
    </w:p>
    <w:p w:rsidR="00955858" w:rsidRPr="00763612" w:rsidRDefault="00955858" w:rsidP="008A7CBB">
      <w:pPr>
        <w:jc w:val="both"/>
        <w:rPr>
          <w:rFonts w:ascii="Arial" w:hAnsi="Arial" w:cs="Arial"/>
          <w:i/>
          <w:sz w:val="22"/>
          <w:szCs w:val="22"/>
        </w:rPr>
      </w:pPr>
    </w:p>
    <w:p w:rsidR="006313D7" w:rsidRDefault="006313D7" w:rsidP="008A7CBB">
      <w:pPr>
        <w:jc w:val="both"/>
        <w:rPr>
          <w:rFonts w:ascii="Arial" w:hAnsi="Arial" w:cs="Arial"/>
          <w:color w:val="5F497A" w:themeColor="accent4" w:themeShade="BF"/>
          <w:sz w:val="22"/>
          <w:szCs w:val="22"/>
        </w:rPr>
      </w:pPr>
    </w:p>
    <w:p w:rsidR="006313D7" w:rsidRPr="000A6930" w:rsidRDefault="000A6930" w:rsidP="008A7CBB">
      <w:pPr>
        <w:jc w:val="both"/>
        <w:rPr>
          <w:rFonts w:ascii="Arial" w:hAnsi="Arial" w:cs="Arial"/>
          <w:sz w:val="22"/>
          <w:szCs w:val="22"/>
        </w:rPr>
      </w:pPr>
      <w:r w:rsidRPr="000A6930">
        <w:rPr>
          <w:rFonts w:ascii="Arial" w:hAnsi="Arial" w:cs="Arial"/>
          <w:sz w:val="22"/>
          <w:szCs w:val="22"/>
        </w:rPr>
        <w:t>N</w:t>
      </w:r>
      <w:r w:rsidR="006313D7" w:rsidRPr="000A6930">
        <w:rPr>
          <w:rFonts w:ascii="Arial" w:hAnsi="Arial" w:cs="Arial"/>
          <w:sz w:val="22"/>
          <w:szCs w:val="22"/>
        </w:rPr>
        <w:t>ella prima pagina vanno inseriti:</w:t>
      </w:r>
    </w:p>
    <w:p w:rsidR="006313D7" w:rsidRPr="000A6930" w:rsidRDefault="006313D7" w:rsidP="006313D7">
      <w:pPr>
        <w:pStyle w:val="Paragrafoelenco"/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0A6930">
        <w:rPr>
          <w:rFonts w:ascii="Arial" w:hAnsi="Arial" w:cs="Arial"/>
          <w:sz w:val="22"/>
          <w:szCs w:val="22"/>
        </w:rPr>
        <w:t>Luogo e data di nascita dell’alunno (li trovate nella certificazione o in segreteria)</w:t>
      </w:r>
    </w:p>
    <w:p w:rsidR="006313D7" w:rsidRPr="000A6930" w:rsidRDefault="006313D7" w:rsidP="006313D7">
      <w:pPr>
        <w:pStyle w:val="Paragrafoelenco"/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0A6930">
        <w:rPr>
          <w:rFonts w:ascii="Arial" w:hAnsi="Arial" w:cs="Arial"/>
          <w:sz w:val="22"/>
          <w:szCs w:val="22"/>
        </w:rPr>
        <w:t>Diagnosi</w:t>
      </w:r>
    </w:p>
    <w:p w:rsidR="006313D7" w:rsidRPr="000A6930" w:rsidRDefault="006313D7" w:rsidP="006313D7">
      <w:pPr>
        <w:pStyle w:val="Paragrafoelenco"/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0A6930">
        <w:rPr>
          <w:rFonts w:ascii="Arial" w:hAnsi="Arial" w:cs="Arial"/>
          <w:sz w:val="22"/>
          <w:szCs w:val="22"/>
        </w:rPr>
        <w:t>Data della diagnosi (è indicata nella diagnosi scritta dalla specialista)</w:t>
      </w:r>
    </w:p>
    <w:p w:rsidR="006313D7" w:rsidRPr="000A6930" w:rsidRDefault="006313D7" w:rsidP="006313D7">
      <w:pPr>
        <w:pStyle w:val="Paragrafoelenco"/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0A6930">
        <w:rPr>
          <w:rFonts w:ascii="Arial" w:hAnsi="Arial" w:cs="Arial"/>
          <w:sz w:val="22"/>
          <w:szCs w:val="22"/>
        </w:rPr>
        <w:t>Data di protocollo della nostra scuola.</w:t>
      </w:r>
    </w:p>
    <w:p w:rsidR="008A7CBB" w:rsidRPr="00763612" w:rsidRDefault="008A7CBB" w:rsidP="008A7CBB">
      <w:pPr>
        <w:jc w:val="both"/>
        <w:rPr>
          <w:rFonts w:ascii="Arial" w:hAnsi="Arial" w:cs="Arial"/>
          <w:i/>
          <w:sz w:val="22"/>
          <w:szCs w:val="22"/>
        </w:rPr>
      </w:pPr>
    </w:p>
    <w:p w:rsidR="008A7CBB" w:rsidRPr="00763612" w:rsidRDefault="008A7CBB" w:rsidP="008A7CBB">
      <w:pPr>
        <w:rPr>
          <w:rFonts w:ascii="Arial" w:hAnsi="Arial" w:cs="Arial"/>
          <w:b/>
          <w:sz w:val="22"/>
          <w:szCs w:val="22"/>
          <w:u w:val="single"/>
        </w:rPr>
      </w:pPr>
      <w:r w:rsidRPr="00763612">
        <w:rPr>
          <w:rFonts w:ascii="Arial" w:hAnsi="Arial" w:cs="Arial"/>
          <w:b/>
          <w:sz w:val="22"/>
          <w:szCs w:val="22"/>
          <w:u w:val="single"/>
        </w:rPr>
        <w:t>AREA COMUNE A TUTTE LE DISCIPLINE:</w:t>
      </w:r>
    </w:p>
    <w:p w:rsidR="00763612" w:rsidRDefault="00763612" w:rsidP="008A7CBB">
      <w:pPr>
        <w:rPr>
          <w:rFonts w:ascii="Arial" w:hAnsi="Arial" w:cs="Arial"/>
          <w:b/>
          <w:sz w:val="22"/>
          <w:szCs w:val="22"/>
          <w:u w:val="single"/>
        </w:rPr>
      </w:pPr>
    </w:p>
    <w:p w:rsidR="003B14CC" w:rsidRPr="000A6930" w:rsidRDefault="003B14CC" w:rsidP="008A7CBB">
      <w:pPr>
        <w:rPr>
          <w:rFonts w:ascii="Arial" w:hAnsi="Arial" w:cs="Arial"/>
        </w:rPr>
      </w:pPr>
      <w:r w:rsidRPr="00763612">
        <w:rPr>
          <w:rFonts w:ascii="Arial" w:hAnsi="Arial" w:cs="Arial"/>
          <w:b/>
          <w:u w:val="single"/>
        </w:rPr>
        <w:t>Voci da inserire in:</w:t>
      </w:r>
      <w:r w:rsidR="000A6930">
        <w:rPr>
          <w:rFonts w:ascii="Arial" w:hAnsi="Arial" w:cs="Arial"/>
          <w:b/>
          <w:u w:val="single"/>
        </w:rPr>
        <w:t xml:space="preserve"> </w:t>
      </w:r>
      <w:r w:rsidR="000A6930">
        <w:rPr>
          <w:rFonts w:ascii="Arial" w:hAnsi="Arial" w:cs="Arial"/>
        </w:rPr>
        <w:t>(SOLO le voci che interessano l’alunno)</w:t>
      </w:r>
    </w:p>
    <w:p w:rsidR="00763612" w:rsidRPr="00763612" w:rsidRDefault="00763612" w:rsidP="008A7CBB">
      <w:pPr>
        <w:rPr>
          <w:rFonts w:ascii="Arial" w:hAnsi="Arial" w:cs="Arial"/>
          <w:b/>
          <w:sz w:val="22"/>
          <w:szCs w:val="22"/>
          <w:u w:val="single"/>
        </w:rPr>
      </w:pPr>
    </w:p>
    <w:p w:rsidR="003B14CC" w:rsidRPr="00763612" w:rsidRDefault="003B14CC" w:rsidP="003B14CC">
      <w:pPr>
        <w:jc w:val="both"/>
        <w:rPr>
          <w:rFonts w:ascii="Arial" w:hAnsi="Arial" w:cs="Arial"/>
          <w:b/>
          <w:sz w:val="22"/>
          <w:szCs w:val="22"/>
        </w:rPr>
      </w:pPr>
      <w:r w:rsidRPr="00763612">
        <w:rPr>
          <w:rFonts w:ascii="Arial" w:hAnsi="Arial" w:cs="Arial"/>
          <w:b/>
          <w:sz w:val="22"/>
          <w:szCs w:val="22"/>
        </w:rPr>
        <w:t xml:space="preserve">2.   STRATEGIE METODOLOGICHE E DIDATTICHE PERSONALIZZATE, ADOTTATE IN ITINERE, SULLA BASE DEGLI STRUMENTI COMPENSATIVI E DELLE MISURE DISPENSATIVE </w:t>
      </w:r>
    </w:p>
    <w:p w:rsidR="003B14CC" w:rsidRPr="00763612" w:rsidRDefault="003B14CC" w:rsidP="008A7CBB">
      <w:pPr>
        <w:rPr>
          <w:rFonts w:ascii="Arial" w:hAnsi="Arial" w:cs="Arial"/>
          <w:b/>
          <w:sz w:val="22"/>
          <w:szCs w:val="22"/>
          <w:u w:val="single"/>
        </w:rPr>
      </w:pPr>
    </w:p>
    <w:p w:rsidR="008A7CBB" w:rsidRPr="00763612" w:rsidRDefault="008A7CBB" w:rsidP="008A7CBB">
      <w:pPr>
        <w:numPr>
          <w:ilvl w:val="0"/>
          <w:numId w:val="6"/>
        </w:numPr>
        <w:tabs>
          <w:tab w:val="clear" w:pos="-348"/>
          <w:tab w:val="num" w:pos="-708"/>
        </w:tabs>
        <w:ind w:left="283"/>
        <w:jc w:val="both"/>
        <w:rPr>
          <w:rFonts w:ascii="Arial" w:hAnsi="Arial" w:cs="Arial"/>
          <w:sz w:val="22"/>
          <w:szCs w:val="22"/>
        </w:rPr>
      </w:pPr>
      <w:r w:rsidRPr="00763612">
        <w:rPr>
          <w:rFonts w:ascii="Arial" w:hAnsi="Arial" w:cs="Arial"/>
          <w:sz w:val="22"/>
          <w:szCs w:val="22"/>
        </w:rPr>
        <w:t>Limitare o evitare la lettura ad alta voce</w:t>
      </w:r>
    </w:p>
    <w:p w:rsidR="008A7CBB" w:rsidRPr="00763612" w:rsidRDefault="008A7CBB" w:rsidP="008A7CBB">
      <w:pPr>
        <w:numPr>
          <w:ilvl w:val="0"/>
          <w:numId w:val="6"/>
        </w:numPr>
        <w:tabs>
          <w:tab w:val="clear" w:pos="-348"/>
          <w:tab w:val="num" w:pos="-708"/>
        </w:tabs>
        <w:ind w:left="283"/>
        <w:jc w:val="both"/>
        <w:rPr>
          <w:rFonts w:ascii="Arial" w:hAnsi="Arial" w:cs="Arial"/>
          <w:sz w:val="22"/>
          <w:szCs w:val="22"/>
        </w:rPr>
      </w:pPr>
      <w:r w:rsidRPr="00763612">
        <w:rPr>
          <w:rFonts w:ascii="Arial" w:hAnsi="Arial" w:cs="Arial"/>
          <w:sz w:val="22"/>
          <w:szCs w:val="22"/>
        </w:rPr>
        <w:t>Fornire all’allievo</w:t>
      </w:r>
      <w:r w:rsidRPr="00763612">
        <w:rPr>
          <w:rFonts w:ascii="Arial" w:hAnsi="Arial" w:cs="Arial"/>
          <w:color w:val="FF0000"/>
          <w:sz w:val="22"/>
          <w:szCs w:val="22"/>
        </w:rPr>
        <w:t xml:space="preserve"> </w:t>
      </w:r>
      <w:r w:rsidRPr="00763612">
        <w:rPr>
          <w:rFonts w:ascii="Arial" w:hAnsi="Arial" w:cs="Arial"/>
          <w:sz w:val="22"/>
          <w:szCs w:val="22"/>
        </w:rPr>
        <w:t>la lettura ad alta voce del testo da parte del tutor, anche durante le verifiche</w:t>
      </w:r>
    </w:p>
    <w:p w:rsidR="008A7CBB" w:rsidRPr="00763612" w:rsidRDefault="008A7CBB" w:rsidP="008A7CBB">
      <w:pPr>
        <w:numPr>
          <w:ilvl w:val="0"/>
          <w:numId w:val="6"/>
        </w:numPr>
        <w:tabs>
          <w:tab w:val="clear" w:pos="-348"/>
          <w:tab w:val="num" w:pos="-708"/>
        </w:tabs>
        <w:ind w:left="283"/>
        <w:jc w:val="both"/>
        <w:rPr>
          <w:rFonts w:ascii="Arial" w:hAnsi="Arial" w:cs="Arial"/>
          <w:sz w:val="22"/>
          <w:szCs w:val="22"/>
        </w:rPr>
      </w:pPr>
      <w:r w:rsidRPr="00763612">
        <w:rPr>
          <w:rFonts w:ascii="Arial" w:hAnsi="Arial" w:cs="Arial"/>
          <w:sz w:val="22"/>
          <w:szCs w:val="22"/>
        </w:rPr>
        <w:t>Leggere all’allievo</w:t>
      </w:r>
      <w:r w:rsidRPr="00763612">
        <w:rPr>
          <w:rFonts w:ascii="Arial" w:hAnsi="Arial" w:cs="Arial"/>
          <w:color w:val="FF0000"/>
          <w:sz w:val="22"/>
          <w:szCs w:val="22"/>
        </w:rPr>
        <w:t xml:space="preserve"> </w:t>
      </w:r>
      <w:r w:rsidRPr="00763612">
        <w:rPr>
          <w:rFonts w:ascii="Arial" w:hAnsi="Arial" w:cs="Arial"/>
          <w:sz w:val="22"/>
          <w:szCs w:val="22"/>
        </w:rPr>
        <w:t xml:space="preserve">le consegne degli esercizi </w:t>
      </w:r>
    </w:p>
    <w:p w:rsidR="008A7CBB" w:rsidRPr="00763612" w:rsidRDefault="008A7CBB" w:rsidP="008A7CBB">
      <w:pPr>
        <w:numPr>
          <w:ilvl w:val="0"/>
          <w:numId w:val="6"/>
        </w:numPr>
        <w:tabs>
          <w:tab w:val="clear" w:pos="-348"/>
          <w:tab w:val="num" w:pos="-708"/>
        </w:tabs>
        <w:ind w:left="283"/>
        <w:jc w:val="both"/>
        <w:rPr>
          <w:rFonts w:ascii="Arial" w:hAnsi="Arial" w:cs="Arial"/>
          <w:sz w:val="22"/>
          <w:szCs w:val="22"/>
        </w:rPr>
      </w:pPr>
      <w:r w:rsidRPr="00763612">
        <w:rPr>
          <w:rFonts w:ascii="Arial" w:hAnsi="Arial" w:cs="Arial"/>
          <w:sz w:val="22"/>
          <w:szCs w:val="22"/>
        </w:rPr>
        <w:t>Utilizzare testi ridotti non per contenuto, ma per quantità di pagine</w:t>
      </w:r>
    </w:p>
    <w:p w:rsidR="008A7CBB" w:rsidRPr="00763612" w:rsidRDefault="008A7CBB" w:rsidP="008A7CBB">
      <w:pPr>
        <w:numPr>
          <w:ilvl w:val="0"/>
          <w:numId w:val="7"/>
        </w:numPr>
        <w:tabs>
          <w:tab w:val="clear" w:pos="-316"/>
          <w:tab w:val="num" w:pos="-676"/>
        </w:tabs>
        <w:ind w:left="315"/>
        <w:jc w:val="both"/>
        <w:rPr>
          <w:rFonts w:ascii="Arial" w:hAnsi="Arial" w:cs="Arial"/>
          <w:sz w:val="22"/>
          <w:szCs w:val="22"/>
        </w:rPr>
      </w:pPr>
      <w:r w:rsidRPr="00763612">
        <w:rPr>
          <w:rFonts w:ascii="Arial" w:hAnsi="Arial" w:cs="Arial"/>
          <w:sz w:val="22"/>
          <w:szCs w:val="22"/>
        </w:rPr>
        <w:t>Evitare di far  prendere appunti: fornire altresì appunti che supportino l’allievo nello studio (</w:t>
      </w:r>
      <w:proofErr w:type="spellStart"/>
      <w:r w:rsidRPr="00763612">
        <w:rPr>
          <w:rFonts w:ascii="Arial" w:hAnsi="Arial" w:cs="Arial"/>
          <w:sz w:val="22"/>
          <w:szCs w:val="22"/>
        </w:rPr>
        <w:t>slides</w:t>
      </w:r>
      <w:proofErr w:type="spellEnd"/>
      <w:r w:rsidRPr="00763612">
        <w:rPr>
          <w:rFonts w:ascii="Arial" w:hAnsi="Arial" w:cs="Arial"/>
          <w:sz w:val="22"/>
          <w:szCs w:val="22"/>
        </w:rPr>
        <w:t>, documenti informatici, ecc.)</w:t>
      </w:r>
    </w:p>
    <w:p w:rsidR="008A7CBB" w:rsidRPr="00763612" w:rsidRDefault="008A7CBB" w:rsidP="008A7CBB">
      <w:pPr>
        <w:numPr>
          <w:ilvl w:val="0"/>
          <w:numId w:val="6"/>
        </w:numPr>
        <w:tabs>
          <w:tab w:val="clear" w:pos="-348"/>
          <w:tab w:val="num" w:pos="-708"/>
        </w:tabs>
        <w:ind w:left="283"/>
        <w:jc w:val="both"/>
        <w:rPr>
          <w:rFonts w:ascii="Arial" w:hAnsi="Arial" w:cs="Arial"/>
          <w:sz w:val="22"/>
          <w:szCs w:val="22"/>
        </w:rPr>
      </w:pPr>
      <w:r w:rsidRPr="00763612">
        <w:rPr>
          <w:rFonts w:ascii="Arial" w:hAnsi="Arial" w:cs="Arial"/>
          <w:sz w:val="22"/>
          <w:szCs w:val="22"/>
        </w:rPr>
        <w:t>Integrare libri di testo con appunti su supporto digitalizzato o su supporto cartaceo stampato (preferibilmente ARIAL 12-14)</w:t>
      </w:r>
    </w:p>
    <w:p w:rsidR="008A7CBB" w:rsidRPr="00763612" w:rsidRDefault="008A7CBB" w:rsidP="008A7CBB">
      <w:pPr>
        <w:numPr>
          <w:ilvl w:val="0"/>
          <w:numId w:val="6"/>
        </w:numPr>
        <w:tabs>
          <w:tab w:val="clear" w:pos="-348"/>
          <w:tab w:val="num" w:pos="-708"/>
        </w:tabs>
        <w:ind w:left="283"/>
        <w:jc w:val="both"/>
        <w:rPr>
          <w:rFonts w:ascii="Arial" w:hAnsi="Arial" w:cs="Arial"/>
          <w:sz w:val="22"/>
          <w:szCs w:val="22"/>
        </w:rPr>
      </w:pPr>
      <w:r w:rsidRPr="00763612">
        <w:rPr>
          <w:rFonts w:ascii="Arial" w:hAnsi="Arial" w:cs="Arial"/>
          <w:sz w:val="22"/>
          <w:szCs w:val="22"/>
        </w:rPr>
        <w:t>Evitare la memorizzazione di sequenze (poesie, etc.)</w:t>
      </w:r>
    </w:p>
    <w:p w:rsidR="008A7CBB" w:rsidRPr="00763612" w:rsidRDefault="008A7CBB" w:rsidP="008A7CBB">
      <w:pPr>
        <w:numPr>
          <w:ilvl w:val="0"/>
          <w:numId w:val="6"/>
        </w:numPr>
        <w:tabs>
          <w:tab w:val="clear" w:pos="-348"/>
          <w:tab w:val="num" w:pos="-708"/>
        </w:tabs>
        <w:ind w:left="283"/>
        <w:jc w:val="both"/>
        <w:rPr>
          <w:rFonts w:ascii="Arial" w:hAnsi="Arial" w:cs="Arial"/>
          <w:sz w:val="22"/>
          <w:szCs w:val="22"/>
        </w:rPr>
      </w:pPr>
      <w:r w:rsidRPr="00763612">
        <w:rPr>
          <w:rFonts w:ascii="Arial" w:hAnsi="Arial" w:cs="Arial"/>
          <w:sz w:val="22"/>
          <w:szCs w:val="22"/>
        </w:rPr>
        <w:t>Incentivare a casa e in classe l’utilizzo di p.c. e sintesi vocale</w:t>
      </w:r>
    </w:p>
    <w:p w:rsidR="008A7CBB" w:rsidRPr="00763612" w:rsidRDefault="008A7CBB" w:rsidP="008A7CBB">
      <w:pPr>
        <w:numPr>
          <w:ilvl w:val="0"/>
          <w:numId w:val="6"/>
        </w:numPr>
        <w:tabs>
          <w:tab w:val="clear" w:pos="-348"/>
          <w:tab w:val="num" w:pos="-708"/>
        </w:tabs>
        <w:ind w:left="283"/>
        <w:jc w:val="both"/>
        <w:rPr>
          <w:rFonts w:ascii="Arial" w:hAnsi="Arial" w:cs="Arial"/>
          <w:sz w:val="22"/>
          <w:szCs w:val="22"/>
        </w:rPr>
      </w:pPr>
      <w:r w:rsidRPr="00763612">
        <w:rPr>
          <w:rFonts w:ascii="Arial" w:hAnsi="Arial" w:cs="Arial"/>
          <w:sz w:val="22"/>
          <w:szCs w:val="22"/>
        </w:rPr>
        <w:t>Consentire l’uso del registratore</w:t>
      </w:r>
    </w:p>
    <w:p w:rsidR="008A7CBB" w:rsidRPr="00763612" w:rsidRDefault="008A7CBB" w:rsidP="008A7CBB">
      <w:pPr>
        <w:numPr>
          <w:ilvl w:val="0"/>
          <w:numId w:val="6"/>
        </w:numPr>
        <w:tabs>
          <w:tab w:val="clear" w:pos="-348"/>
          <w:tab w:val="num" w:pos="-708"/>
        </w:tabs>
        <w:ind w:left="283"/>
        <w:jc w:val="both"/>
        <w:rPr>
          <w:rFonts w:ascii="Arial" w:hAnsi="Arial" w:cs="Arial"/>
          <w:sz w:val="22"/>
          <w:szCs w:val="22"/>
        </w:rPr>
      </w:pPr>
      <w:r w:rsidRPr="00763612">
        <w:rPr>
          <w:rFonts w:ascii="Arial" w:hAnsi="Arial" w:cs="Arial"/>
          <w:sz w:val="22"/>
          <w:szCs w:val="22"/>
        </w:rPr>
        <w:t>Prevedere l’utilizzo di compiti ridotti non per contenuto, ma per quantità di pagine</w:t>
      </w:r>
    </w:p>
    <w:p w:rsidR="003B14CC" w:rsidRPr="00763612" w:rsidRDefault="003B14CC" w:rsidP="003B14CC">
      <w:pPr>
        <w:numPr>
          <w:ilvl w:val="0"/>
          <w:numId w:val="6"/>
        </w:numPr>
        <w:ind w:left="283"/>
        <w:jc w:val="both"/>
        <w:rPr>
          <w:rFonts w:ascii="Arial" w:hAnsi="Arial" w:cs="Arial"/>
          <w:sz w:val="22"/>
          <w:szCs w:val="22"/>
          <w:lang w:eastAsia="en-US"/>
        </w:rPr>
      </w:pPr>
      <w:r w:rsidRPr="00763612">
        <w:rPr>
          <w:rFonts w:ascii="Arial" w:hAnsi="Arial" w:cs="Arial"/>
          <w:sz w:val="22"/>
          <w:szCs w:val="22"/>
        </w:rPr>
        <w:t xml:space="preserve">Sintetizzare i concetti </w:t>
      </w:r>
    </w:p>
    <w:p w:rsidR="003B14CC" w:rsidRPr="00763612" w:rsidRDefault="003B14CC" w:rsidP="003B14CC">
      <w:pPr>
        <w:jc w:val="both"/>
        <w:rPr>
          <w:rFonts w:ascii="Arial" w:hAnsi="Arial" w:cs="Arial"/>
          <w:sz w:val="22"/>
          <w:szCs w:val="22"/>
        </w:rPr>
      </w:pPr>
    </w:p>
    <w:p w:rsidR="003B14CC" w:rsidRPr="00763612" w:rsidRDefault="003B14CC" w:rsidP="003B14CC">
      <w:pPr>
        <w:jc w:val="both"/>
        <w:rPr>
          <w:rFonts w:ascii="Arial" w:hAnsi="Arial" w:cs="Arial"/>
          <w:b/>
          <w:u w:val="single"/>
        </w:rPr>
      </w:pPr>
      <w:r w:rsidRPr="00763612">
        <w:rPr>
          <w:rFonts w:ascii="Arial" w:hAnsi="Arial" w:cs="Arial"/>
          <w:b/>
          <w:u w:val="single"/>
        </w:rPr>
        <w:t>Voci da inserire in:</w:t>
      </w:r>
    </w:p>
    <w:p w:rsidR="00763612" w:rsidRPr="00763612" w:rsidRDefault="00763612" w:rsidP="003B14CC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3B14CC" w:rsidRPr="00763612" w:rsidRDefault="003B14CC" w:rsidP="003B14CC">
      <w:pPr>
        <w:jc w:val="both"/>
        <w:rPr>
          <w:rFonts w:ascii="Arial" w:hAnsi="Arial" w:cs="Arial"/>
          <w:b/>
          <w:sz w:val="22"/>
          <w:szCs w:val="22"/>
        </w:rPr>
      </w:pPr>
      <w:r w:rsidRPr="00763612">
        <w:rPr>
          <w:rFonts w:ascii="Arial" w:hAnsi="Arial" w:cs="Arial"/>
          <w:b/>
          <w:sz w:val="22"/>
          <w:szCs w:val="22"/>
        </w:rPr>
        <w:t>2. 1.  Modalità per la stesura e la personalizzazione delle interrogazioni/verifiche</w:t>
      </w:r>
    </w:p>
    <w:p w:rsidR="003B14CC" w:rsidRPr="00763612" w:rsidRDefault="003B14CC" w:rsidP="003B14CC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8A7CBB" w:rsidRPr="00763612" w:rsidRDefault="008A7CBB" w:rsidP="008A7CBB">
      <w:pPr>
        <w:numPr>
          <w:ilvl w:val="0"/>
          <w:numId w:val="6"/>
        </w:numPr>
        <w:tabs>
          <w:tab w:val="clear" w:pos="-348"/>
          <w:tab w:val="num" w:pos="-708"/>
        </w:tabs>
        <w:ind w:left="283"/>
        <w:jc w:val="both"/>
        <w:rPr>
          <w:rFonts w:ascii="Arial" w:hAnsi="Arial" w:cs="Arial"/>
          <w:sz w:val="22"/>
          <w:szCs w:val="22"/>
        </w:rPr>
      </w:pPr>
      <w:r w:rsidRPr="00763612">
        <w:rPr>
          <w:rFonts w:ascii="Arial" w:hAnsi="Arial" w:cs="Arial"/>
          <w:sz w:val="22"/>
          <w:szCs w:val="22"/>
        </w:rPr>
        <w:t>Utilizzare le verifiche orali per le materie che prevedono la valutazione dell’orale, da concordarsi con l’allievo</w:t>
      </w:r>
    </w:p>
    <w:p w:rsidR="008A7CBB" w:rsidRPr="00763612" w:rsidRDefault="008A7CBB" w:rsidP="008A7CBB">
      <w:pPr>
        <w:numPr>
          <w:ilvl w:val="0"/>
          <w:numId w:val="6"/>
        </w:numPr>
        <w:tabs>
          <w:tab w:val="clear" w:pos="-348"/>
          <w:tab w:val="num" w:pos="-708"/>
        </w:tabs>
        <w:ind w:left="283"/>
        <w:jc w:val="both"/>
        <w:rPr>
          <w:rFonts w:ascii="Arial" w:hAnsi="Arial" w:cs="Arial"/>
          <w:sz w:val="22"/>
          <w:szCs w:val="22"/>
        </w:rPr>
      </w:pPr>
      <w:r w:rsidRPr="00763612">
        <w:rPr>
          <w:rFonts w:ascii="Arial" w:hAnsi="Arial" w:cs="Arial"/>
          <w:sz w:val="22"/>
          <w:szCs w:val="22"/>
        </w:rPr>
        <w:t>Stimolare e supportare l’allievo, nelle verifiche orali, aiutandolo ad argomentare, qualora si dimostrasse in difficoltà per la compromissione della memoria a breve termine e della sequenzialità e non per volontà propria</w:t>
      </w:r>
    </w:p>
    <w:p w:rsidR="008A7CBB" w:rsidRPr="00763612" w:rsidRDefault="008A7CBB" w:rsidP="008A7CBB">
      <w:pPr>
        <w:numPr>
          <w:ilvl w:val="0"/>
          <w:numId w:val="6"/>
        </w:numPr>
        <w:tabs>
          <w:tab w:val="clear" w:pos="-348"/>
          <w:tab w:val="num" w:pos="-708"/>
        </w:tabs>
        <w:ind w:left="283"/>
        <w:jc w:val="both"/>
        <w:rPr>
          <w:rFonts w:ascii="Arial" w:hAnsi="Arial" w:cs="Arial"/>
          <w:sz w:val="22"/>
          <w:szCs w:val="22"/>
        </w:rPr>
      </w:pPr>
      <w:r w:rsidRPr="00763612">
        <w:rPr>
          <w:rFonts w:ascii="Arial" w:hAnsi="Arial" w:cs="Arial"/>
          <w:sz w:val="22"/>
          <w:szCs w:val="22"/>
        </w:rPr>
        <w:t>Fissare interrogazioni e verifiche programmandoli, senza spostare  le date</w:t>
      </w:r>
    </w:p>
    <w:p w:rsidR="008A7CBB" w:rsidRPr="00763612" w:rsidRDefault="008A7CBB" w:rsidP="008A7CBB">
      <w:pPr>
        <w:numPr>
          <w:ilvl w:val="0"/>
          <w:numId w:val="6"/>
        </w:numPr>
        <w:tabs>
          <w:tab w:val="clear" w:pos="-348"/>
          <w:tab w:val="num" w:pos="-708"/>
        </w:tabs>
        <w:ind w:left="283"/>
        <w:jc w:val="both"/>
        <w:rPr>
          <w:rFonts w:ascii="Arial" w:hAnsi="Arial" w:cs="Arial"/>
          <w:sz w:val="22"/>
          <w:szCs w:val="22"/>
        </w:rPr>
      </w:pPr>
      <w:r w:rsidRPr="00763612">
        <w:rPr>
          <w:rFonts w:ascii="Arial" w:hAnsi="Arial" w:cs="Arial"/>
          <w:sz w:val="22"/>
          <w:szCs w:val="22"/>
        </w:rPr>
        <w:t xml:space="preserve">Evitare la sovrapposizione di interrogazioni e verifiche (una sola interrogazione o verifica al giorno) </w:t>
      </w:r>
    </w:p>
    <w:p w:rsidR="008A7CBB" w:rsidRPr="00763612" w:rsidRDefault="008A7CBB" w:rsidP="008A7CBB">
      <w:pPr>
        <w:numPr>
          <w:ilvl w:val="0"/>
          <w:numId w:val="6"/>
        </w:numPr>
        <w:tabs>
          <w:tab w:val="clear" w:pos="-348"/>
          <w:tab w:val="num" w:pos="-708"/>
        </w:tabs>
        <w:ind w:left="283"/>
        <w:jc w:val="both"/>
        <w:rPr>
          <w:rFonts w:ascii="Arial" w:hAnsi="Arial" w:cs="Arial"/>
          <w:sz w:val="22"/>
          <w:szCs w:val="22"/>
        </w:rPr>
      </w:pPr>
      <w:r w:rsidRPr="00763612">
        <w:rPr>
          <w:rFonts w:ascii="Arial" w:hAnsi="Arial" w:cs="Arial"/>
          <w:sz w:val="22"/>
          <w:szCs w:val="22"/>
        </w:rPr>
        <w:t>Favorire le interrogazioni  nelle prime ore del mattino</w:t>
      </w:r>
    </w:p>
    <w:p w:rsidR="003B14CC" w:rsidRPr="00763612" w:rsidRDefault="003B14CC" w:rsidP="003B14CC">
      <w:pPr>
        <w:numPr>
          <w:ilvl w:val="0"/>
          <w:numId w:val="6"/>
        </w:numPr>
        <w:ind w:left="283"/>
        <w:jc w:val="both"/>
        <w:rPr>
          <w:rFonts w:ascii="Arial" w:hAnsi="Arial" w:cs="Arial"/>
          <w:sz w:val="22"/>
          <w:szCs w:val="22"/>
        </w:rPr>
      </w:pPr>
      <w:r w:rsidRPr="00763612">
        <w:rPr>
          <w:rFonts w:ascii="Arial" w:hAnsi="Arial" w:cs="Arial"/>
          <w:sz w:val="22"/>
          <w:szCs w:val="22"/>
        </w:rPr>
        <w:t xml:space="preserve">Esigere l’utilizzo di mappe e schemi durante le interrogazioni anche su supporto digitalizzato (come è previsto nel colloquio dell’Esame di Stato) al fine di favorire la sequenzialità mnemonica </w:t>
      </w:r>
    </w:p>
    <w:p w:rsidR="008A7CBB" w:rsidRPr="00763612" w:rsidRDefault="008A7CBB" w:rsidP="008A7CBB">
      <w:pPr>
        <w:numPr>
          <w:ilvl w:val="0"/>
          <w:numId w:val="6"/>
        </w:numPr>
        <w:tabs>
          <w:tab w:val="clear" w:pos="-348"/>
          <w:tab w:val="num" w:pos="-708"/>
        </w:tabs>
        <w:ind w:left="283"/>
        <w:jc w:val="both"/>
        <w:rPr>
          <w:rFonts w:ascii="Arial" w:hAnsi="Arial" w:cs="Arial"/>
          <w:sz w:val="22"/>
          <w:szCs w:val="22"/>
        </w:rPr>
      </w:pPr>
      <w:r w:rsidRPr="00763612">
        <w:rPr>
          <w:rFonts w:ascii="Arial" w:hAnsi="Arial" w:cs="Arial"/>
          <w:sz w:val="22"/>
          <w:szCs w:val="22"/>
        </w:rPr>
        <w:t>Fornire, in tempi utili, copia delle verifiche affinché lo studente possa prendere atto dei suoi errori</w:t>
      </w:r>
    </w:p>
    <w:p w:rsidR="003B14CC" w:rsidRPr="00763612" w:rsidRDefault="003B14CC" w:rsidP="003B14CC">
      <w:pPr>
        <w:jc w:val="both"/>
        <w:rPr>
          <w:rFonts w:ascii="Arial" w:hAnsi="Arial" w:cs="Arial"/>
          <w:sz w:val="22"/>
          <w:szCs w:val="22"/>
        </w:rPr>
      </w:pPr>
    </w:p>
    <w:p w:rsidR="00763612" w:rsidRDefault="00763612" w:rsidP="003B14CC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3B14CC" w:rsidRDefault="003B14CC" w:rsidP="003B14CC">
      <w:pPr>
        <w:jc w:val="both"/>
        <w:rPr>
          <w:rFonts w:ascii="Arial" w:hAnsi="Arial" w:cs="Arial"/>
          <w:b/>
          <w:u w:val="single"/>
        </w:rPr>
      </w:pPr>
      <w:r w:rsidRPr="00763612">
        <w:rPr>
          <w:rFonts w:ascii="Arial" w:hAnsi="Arial" w:cs="Arial"/>
          <w:b/>
          <w:u w:val="single"/>
        </w:rPr>
        <w:t>Voci da inserire in:</w:t>
      </w:r>
    </w:p>
    <w:p w:rsidR="00763612" w:rsidRPr="00763612" w:rsidRDefault="00763612" w:rsidP="003B14CC">
      <w:pPr>
        <w:jc w:val="both"/>
        <w:rPr>
          <w:rFonts w:ascii="Arial" w:hAnsi="Arial" w:cs="Arial"/>
          <w:b/>
          <w:u w:val="single"/>
        </w:rPr>
      </w:pPr>
    </w:p>
    <w:p w:rsidR="003B14CC" w:rsidRPr="00763612" w:rsidRDefault="003B14CC" w:rsidP="003B14CC">
      <w:pPr>
        <w:jc w:val="both"/>
        <w:rPr>
          <w:rFonts w:ascii="Arial" w:hAnsi="Arial" w:cs="Arial"/>
          <w:b/>
          <w:sz w:val="22"/>
          <w:szCs w:val="22"/>
        </w:rPr>
      </w:pPr>
      <w:r w:rsidRPr="00763612">
        <w:rPr>
          <w:rFonts w:ascii="Arial" w:hAnsi="Arial" w:cs="Arial"/>
          <w:b/>
          <w:sz w:val="22"/>
          <w:szCs w:val="22"/>
        </w:rPr>
        <w:t>2. 2.   Criteri per la valutazione</w:t>
      </w:r>
    </w:p>
    <w:p w:rsidR="003B14CC" w:rsidRPr="00763612" w:rsidRDefault="003B14CC" w:rsidP="003B14CC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8A7CBB" w:rsidRPr="00763612" w:rsidRDefault="008A7CBB" w:rsidP="008A7CBB">
      <w:pPr>
        <w:numPr>
          <w:ilvl w:val="0"/>
          <w:numId w:val="6"/>
        </w:numPr>
        <w:tabs>
          <w:tab w:val="clear" w:pos="-348"/>
          <w:tab w:val="num" w:pos="-708"/>
        </w:tabs>
        <w:ind w:left="283"/>
        <w:jc w:val="both"/>
        <w:rPr>
          <w:rFonts w:ascii="Arial" w:hAnsi="Arial" w:cs="Arial"/>
          <w:sz w:val="22"/>
          <w:szCs w:val="22"/>
        </w:rPr>
      </w:pPr>
      <w:r w:rsidRPr="00763612">
        <w:rPr>
          <w:rFonts w:ascii="Arial" w:hAnsi="Arial" w:cs="Arial"/>
          <w:sz w:val="22"/>
          <w:szCs w:val="22"/>
        </w:rPr>
        <w:t>Valutare le conoscenze e non le carenze</w:t>
      </w:r>
    </w:p>
    <w:p w:rsidR="008A7CBB" w:rsidRPr="00763612" w:rsidRDefault="008A7CBB" w:rsidP="008A7CBB">
      <w:pPr>
        <w:numPr>
          <w:ilvl w:val="0"/>
          <w:numId w:val="6"/>
        </w:numPr>
        <w:tabs>
          <w:tab w:val="clear" w:pos="-348"/>
          <w:tab w:val="num" w:pos="-708"/>
        </w:tabs>
        <w:ind w:left="283"/>
        <w:jc w:val="both"/>
        <w:rPr>
          <w:rFonts w:ascii="Arial" w:hAnsi="Arial" w:cs="Arial"/>
          <w:i/>
          <w:sz w:val="22"/>
          <w:szCs w:val="22"/>
        </w:rPr>
      </w:pPr>
      <w:r w:rsidRPr="00763612">
        <w:rPr>
          <w:rFonts w:ascii="Arial" w:hAnsi="Arial" w:cs="Arial"/>
          <w:sz w:val="22"/>
          <w:szCs w:val="22"/>
        </w:rPr>
        <w:t xml:space="preserve">Applicare una valutazione formativa e non </w:t>
      </w:r>
      <w:proofErr w:type="spellStart"/>
      <w:r w:rsidRPr="00763612">
        <w:rPr>
          <w:rFonts w:ascii="Arial" w:hAnsi="Arial" w:cs="Arial"/>
          <w:sz w:val="22"/>
          <w:szCs w:val="22"/>
        </w:rPr>
        <w:t>sommativa</w:t>
      </w:r>
      <w:proofErr w:type="spellEnd"/>
      <w:r w:rsidRPr="00763612">
        <w:rPr>
          <w:rFonts w:ascii="Arial" w:hAnsi="Arial" w:cs="Arial"/>
          <w:sz w:val="22"/>
          <w:szCs w:val="22"/>
        </w:rPr>
        <w:t xml:space="preserve"> dei processi di apprendimento. </w:t>
      </w:r>
    </w:p>
    <w:p w:rsidR="008A7CBB" w:rsidRDefault="008A7CBB" w:rsidP="008A7CBB">
      <w:pPr>
        <w:jc w:val="both"/>
        <w:rPr>
          <w:rFonts w:ascii="Arial" w:hAnsi="Arial" w:cs="Arial"/>
          <w:b/>
          <w:sz w:val="22"/>
          <w:szCs w:val="22"/>
        </w:rPr>
      </w:pPr>
    </w:p>
    <w:p w:rsidR="000A6930" w:rsidRPr="000A6930" w:rsidRDefault="000A6930" w:rsidP="008A7CBB">
      <w:pPr>
        <w:jc w:val="both"/>
        <w:rPr>
          <w:rFonts w:ascii="Arial" w:hAnsi="Arial" w:cs="Arial"/>
          <w:sz w:val="22"/>
          <w:szCs w:val="22"/>
          <w:u w:val="single"/>
        </w:rPr>
      </w:pPr>
      <w:r w:rsidRPr="000A6930">
        <w:rPr>
          <w:rFonts w:ascii="Arial" w:hAnsi="Arial" w:cs="Arial"/>
          <w:sz w:val="22"/>
          <w:szCs w:val="22"/>
          <w:u w:val="single"/>
        </w:rPr>
        <w:t>VERIFICARE CHE LE VOCI NON SIANO GIA’ PRESENTI NELL’AREA COMUNE</w:t>
      </w:r>
    </w:p>
    <w:p w:rsidR="00763612" w:rsidRPr="00763612" w:rsidRDefault="00763612" w:rsidP="008A7CBB">
      <w:pPr>
        <w:jc w:val="both"/>
        <w:rPr>
          <w:rFonts w:ascii="Arial" w:hAnsi="Arial" w:cs="Arial"/>
          <w:b/>
          <w:sz w:val="22"/>
          <w:szCs w:val="22"/>
        </w:rPr>
      </w:pPr>
    </w:p>
    <w:p w:rsidR="003B14CC" w:rsidRPr="00763612" w:rsidRDefault="008A7CBB" w:rsidP="008A7CBB">
      <w:pPr>
        <w:jc w:val="both"/>
        <w:rPr>
          <w:rFonts w:ascii="Arial" w:hAnsi="Arial" w:cs="Arial"/>
          <w:b/>
          <w:sz w:val="22"/>
          <w:szCs w:val="22"/>
          <w:u w:val="single"/>
        </w:rPr>
      </w:pPr>
      <w:r w:rsidRPr="00763612">
        <w:rPr>
          <w:rFonts w:ascii="Arial" w:hAnsi="Arial" w:cs="Arial"/>
          <w:b/>
          <w:sz w:val="22"/>
          <w:szCs w:val="22"/>
          <w:u w:val="single"/>
        </w:rPr>
        <w:t>ITALIANO SCRITTO:</w:t>
      </w:r>
    </w:p>
    <w:p w:rsidR="00763612" w:rsidRDefault="00763612" w:rsidP="003B14CC">
      <w:pPr>
        <w:rPr>
          <w:rFonts w:ascii="Arial" w:hAnsi="Arial" w:cs="Arial"/>
          <w:b/>
          <w:sz w:val="22"/>
          <w:szCs w:val="22"/>
          <w:u w:val="single"/>
        </w:rPr>
      </w:pPr>
    </w:p>
    <w:p w:rsidR="003B14CC" w:rsidRPr="00763612" w:rsidRDefault="003B14CC" w:rsidP="003B14CC">
      <w:pPr>
        <w:rPr>
          <w:rFonts w:ascii="Arial" w:hAnsi="Arial" w:cs="Arial"/>
          <w:b/>
          <w:u w:val="single"/>
        </w:rPr>
      </w:pPr>
      <w:r w:rsidRPr="00763612">
        <w:rPr>
          <w:rFonts w:ascii="Arial" w:hAnsi="Arial" w:cs="Arial"/>
          <w:b/>
          <w:u w:val="single"/>
        </w:rPr>
        <w:t>Voci da inserire in:</w:t>
      </w:r>
    </w:p>
    <w:p w:rsidR="00763612" w:rsidRDefault="00763612" w:rsidP="003B14CC">
      <w:pPr>
        <w:jc w:val="both"/>
        <w:rPr>
          <w:rFonts w:ascii="Arial" w:hAnsi="Arial" w:cs="Arial"/>
          <w:b/>
          <w:sz w:val="22"/>
          <w:szCs w:val="22"/>
        </w:rPr>
      </w:pPr>
    </w:p>
    <w:p w:rsidR="003B14CC" w:rsidRPr="00763612" w:rsidRDefault="003B14CC" w:rsidP="003B14CC">
      <w:pPr>
        <w:jc w:val="both"/>
        <w:rPr>
          <w:rFonts w:ascii="Arial" w:hAnsi="Arial" w:cs="Arial"/>
          <w:b/>
          <w:sz w:val="22"/>
          <w:szCs w:val="22"/>
        </w:rPr>
      </w:pPr>
      <w:r w:rsidRPr="00763612">
        <w:rPr>
          <w:rFonts w:ascii="Arial" w:hAnsi="Arial" w:cs="Arial"/>
          <w:b/>
          <w:sz w:val="22"/>
          <w:szCs w:val="22"/>
        </w:rPr>
        <w:t xml:space="preserve">2.   STRATEGIE METODOLOGICHE E DIDATTICHE PERSONALIZZATE, ADOTTATE IN ITINERE, SULLA BASE DEGLI STRUMENTI COMPENSATIVI E DELLE MISURE DISPENSATIVE </w:t>
      </w:r>
    </w:p>
    <w:p w:rsidR="003B14CC" w:rsidRPr="00763612" w:rsidRDefault="003B14CC" w:rsidP="008A7CBB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8A7CBB" w:rsidRPr="00763612" w:rsidRDefault="008A7CBB" w:rsidP="008A7CBB">
      <w:pPr>
        <w:numPr>
          <w:ilvl w:val="0"/>
          <w:numId w:val="7"/>
        </w:numPr>
        <w:tabs>
          <w:tab w:val="clear" w:pos="-316"/>
          <w:tab w:val="num" w:pos="-708"/>
        </w:tabs>
        <w:ind w:left="283"/>
        <w:jc w:val="both"/>
        <w:rPr>
          <w:rFonts w:ascii="Arial" w:hAnsi="Arial" w:cs="Arial"/>
          <w:sz w:val="22"/>
          <w:szCs w:val="22"/>
        </w:rPr>
      </w:pPr>
      <w:r w:rsidRPr="00763612">
        <w:rPr>
          <w:rFonts w:ascii="Arial" w:hAnsi="Arial" w:cs="Arial"/>
          <w:sz w:val="22"/>
          <w:szCs w:val="22"/>
        </w:rPr>
        <w:t>Evitare l’approccio globale</w:t>
      </w:r>
    </w:p>
    <w:p w:rsidR="008A7CBB" w:rsidRPr="00763612" w:rsidRDefault="008A7CBB" w:rsidP="008A7CBB">
      <w:pPr>
        <w:numPr>
          <w:ilvl w:val="0"/>
          <w:numId w:val="7"/>
        </w:numPr>
        <w:tabs>
          <w:tab w:val="clear" w:pos="-316"/>
          <w:tab w:val="num" w:pos="-708"/>
        </w:tabs>
        <w:ind w:left="283"/>
        <w:jc w:val="both"/>
        <w:rPr>
          <w:rFonts w:ascii="Arial" w:hAnsi="Arial" w:cs="Arial"/>
          <w:sz w:val="22"/>
          <w:szCs w:val="22"/>
        </w:rPr>
      </w:pPr>
      <w:r w:rsidRPr="00763612">
        <w:rPr>
          <w:rFonts w:ascii="Arial" w:hAnsi="Arial" w:cs="Arial"/>
          <w:sz w:val="22"/>
          <w:szCs w:val="22"/>
        </w:rPr>
        <w:t>Prediligere il metodo fonologico, ortografico, lessicale</w:t>
      </w:r>
    </w:p>
    <w:p w:rsidR="008A7CBB" w:rsidRPr="00763612" w:rsidRDefault="008A7CBB" w:rsidP="008A7CBB">
      <w:pPr>
        <w:numPr>
          <w:ilvl w:val="0"/>
          <w:numId w:val="7"/>
        </w:numPr>
        <w:tabs>
          <w:tab w:val="clear" w:pos="-316"/>
          <w:tab w:val="num" w:pos="-708"/>
        </w:tabs>
        <w:ind w:left="283"/>
        <w:jc w:val="both"/>
        <w:rPr>
          <w:rFonts w:ascii="Arial" w:hAnsi="Arial" w:cs="Arial"/>
          <w:sz w:val="22"/>
          <w:szCs w:val="22"/>
        </w:rPr>
      </w:pPr>
      <w:r w:rsidRPr="00763612">
        <w:rPr>
          <w:rFonts w:ascii="Arial" w:hAnsi="Arial" w:cs="Arial"/>
          <w:sz w:val="22"/>
          <w:szCs w:val="22"/>
        </w:rPr>
        <w:t xml:space="preserve">Favorire l’uso del carattere stampato maiuscolo </w:t>
      </w:r>
    </w:p>
    <w:p w:rsidR="008A7CBB" w:rsidRPr="00763612" w:rsidRDefault="008A7CBB" w:rsidP="008A7CBB">
      <w:pPr>
        <w:numPr>
          <w:ilvl w:val="0"/>
          <w:numId w:val="7"/>
        </w:numPr>
        <w:tabs>
          <w:tab w:val="clear" w:pos="-316"/>
          <w:tab w:val="num" w:pos="-708"/>
        </w:tabs>
        <w:ind w:left="283"/>
        <w:jc w:val="both"/>
        <w:rPr>
          <w:rFonts w:ascii="Arial" w:hAnsi="Arial" w:cs="Arial"/>
          <w:sz w:val="22"/>
          <w:szCs w:val="22"/>
        </w:rPr>
      </w:pPr>
      <w:r w:rsidRPr="00763612">
        <w:rPr>
          <w:rFonts w:ascii="Arial" w:hAnsi="Arial" w:cs="Arial"/>
          <w:sz w:val="22"/>
          <w:szCs w:val="22"/>
        </w:rPr>
        <w:t>Fornire all’allievo la lettura ad alta voce del testo, da parte del tutor, anche durante le verifiche</w:t>
      </w:r>
    </w:p>
    <w:p w:rsidR="008A7CBB" w:rsidRPr="00763612" w:rsidRDefault="008A7CBB" w:rsidP="008A7CBB">
      <w:pPr>
        <w:numPr>
          <w:ilvl w:val="0"/>
          <w:numId w:val="7"/>
        </w:numPr>
        <w:tabs>
          <w:tab w:val="clear" w:pos="-316"/>
          <w:tab w:val="num" w:pos="-708"/>
        </w:tabs>
        <w:ind w:left="283"/>
        <w:jc w:val="both"/>
        <w:rPr>
          <w:rFonts w:ascii="Arial" w:hAnsi="Arial" w:cs="Arial"/>
          <w:sz w:val="22"/>
          <w:szCs w:val="22"/>
        </w:rPr>
      </w:pPr>
      <w:r w:rsidRPr="00763612">
        <w:rPr>
          <w:rFonts w:ascii="Arial" w:hAnsi="Arial" w:cs="Arial"/>
          <w:sz w:val="22"/>
          <w:szCs w:val="22"/>
        </w:rPr>
        <w:t>Evitare la scrittura sotto dettatura, anche durante le verifiche</w:t>
      </w:r>
    </w:p>
    <w:p w:rsidR="008A7CBB" w:rsidRPr="00763612" w:rsidRDefault="008A7CBB" w:rsidP="008A7CBB">
      <w:pPr>
        <w:numPr>
          <w:ilvl w:val="0"/>
          <w:numId w:val="7"/>
        </w:numPr>
        <w:tabs>
          <w:tab w:val="clear" w:pos="-316"/>
          <w:tab w:val="num" w:pos="-708"/>
        </w:tabs>
        <w:ind w:left="283"/>
        <w:jc w:val="both"/>
        <w:rPr>
          <w:rFonts w:ascii="Arial" w:hAnsi="Arial" w:cs="Arial"/>
          <w:sz w:val="22"/>
          <w:szCs w:val="22"/>
        </w:rPr>
      </w:pPr>
      <w:r w:rsidRPr="00763612">
        <w:rPr>
          <w:rFonts w:ascii="Arial" w:hAnsi="Arial" w:cs="Arial"/>
          <w:sz w:val="22"/>
          <w:szCs w:val="22"/>
        </w:rPr>
        <w:t>Utilizzare testi ridotti non per contenuto, ma per quantità di pagine</w:t>
      </w:r>
    </w:p>
    <w:p w:rsidR="008A7CBB" w:rsidRPr="00763612" w:rsidRDefault="008A7CBB" w:rsidP="008A7CBB">
      <w:pPr>
        <w:numPr>
          <w:ilvl w:val="0"/>
          <w:numId w:val="7"/>
        </w:numPr>
        <w:tabs>
          <w:tab w:val="clear" w:pos="-316"/>
          <w:tab w:val="num" w:pos="-708"/>
        </w:tabs>
        <w:ind w:left="283"/>
        <w:jc w:val="both"/>
        <w:rPr>
          <w:rFonts w:ascii="Arial" w:hAnsi="Arial" w:cs="Arial"/>
          <w:sz w:val="22"/>
          <w:szCs w:val="22"/>
        </w:rPr>
      </w:pPr>
      <w:r w:rsidRPr="00763612">
        <w:rPr>
          <w:rFonts w:ascii="Arial" w:hAnsi="Arial" w:cs="Arial"/>
          <w:sz w:val="22"/>
          <w:szCs w:val="22"/>
        </w:rPr>
        <w:t>Evitare di far  prendere appunti  e ricopiare testi: fornire altresì appunti che supportino l’allievo nello studio (</w:t>
      </w:r>
      <w:proofErr w:type="spellStart"/>
      <w:r w:rsidRPr="00763612">
        <w:rPr>
          <w:rFonts w:ascii="Arial" w:hAnsi="Arial" w:cs="Arial"/>
          <w:sz w:val="22"/>
          <w:szCs w:val="22"/>
        </w:rPr>
        <w:t>slides</w:t>
      </w:r>
      <w:proofErr w:type="spellEnd"/>
      <w:r w:rsidRPr="00763612">
        <w:rPr>
          <w:rFonts w:ascii="Arial" w:hAnsi="Arial" w:cs="Arial"/>
          <w:sz w:val="22"/>
          <w:szCs w:val="22"/>
        </w:rPr>
        <w:t>, documenti informatici, ecc.)</w:t>
      </w:r>
    </w:p>
    <w:p w:rsidR="003B14CC" w:rsidRPr="00763612" w:rsidRDefault="003B14CC" w:rsidP="003B14CC">
      <w:pPr>
        <w:numPr>
          <w:ilvl w:val="0"/>
          <w:numId w:val="7"/>
        </w:numPr>
        <w:tabs>
          <w:tab w:val="clear" w:pos="-316"/>
          <w:tab w:val="num" w:pos="-708"/>
        </w:tabs>
        <w:ind w:left="283"/>
        <w:jc w:val="both"/>
        <w:rPr>
          <w:rFonts w:ascii="Arial" w:hAnsi="Arial" w:cs="Arial"/>
          <w:sz w:val="22"/>
          <w:szCs w:val="22"/>
        </w:rPr>
      </w:pPr>
      <w:r w:rsidRPr="00763612">
        <w:rPr>
          <w:rFonts w:ascii="Arial" w:hAnsi="Arial" w:cs="Arial"/>
          <w:sz w:val="22"/>
          <w:szCs w:val="22"/>
        </w:rPr>
        <w:t xml:space="preserve">Privilegiare l’utilizzo corretto delle forme grammaticali rispetto alle acquisizioni teoriche delle stesse </w:t>
      </w:r>
    </w:p>
    <w:p w:rsidR="003B14CC" w:rsidRPr="00763612" w:rsidRDefault="003B14CC" w:rsidP="003B14CC">
      <w:pPr>
        <w:numPr>
          <w:ilvl w:val="0"/>
          <w:numId w:val="7"/>
        </w:numPr>
        <w:tabs>
          <w:tab w:val="clear" w:pos="-316"/>
          <w:tab w:val="num" w:pos="-708"/>
        </w:tabs>
        <w:ind w:left="283"/>
        <w:jc w:val="both"/>
        <w:rPr>
          <w:rFonts w:ascii="Arial" w:hAnsi="Arial" w:cs="Arial"/>
          <w:sz w:val="22"/>
          <w:szCs w:val="22"/>
        </w:rPr>
      </w:pPr>
      <w:r w:rsidRPr="00763612">
        <w:rPr>
          <w:rFonts w:ascii="Arial" w:hAnsi="Arial" w:cs="Arial"/>
          <w:sz w:val="22"/>
          <w:szCs w:val="22"/>
        </w:rPr>
        <w:t>Incentivare a casa e in classe l’utilizzo del p.c. e del vocabolario elettronico</w:t>
      </w:r>
    </w:p>
    <w:p w:rsidR="003B14CC" w:rsidRPr="00763612" w:rsidRDefault="003B14CC" w:rsidP="003B14CC">
      <w:pPr>
        <w:jc w:val="both"/>
        <w:rPr>
          <w:rFonts w:ascii="Arial" w:hAnsi="Arial" w:cs="Arial"/>
          <w:sz w:val="22"/>
          <w:szCs w:val="22"/>
        </w:rPr>
      </w:pPr>
    </w:p>
    <w:p w:rsidR="003B14CC" w:rsidRPr="00763612" w:rsidRDefault="003B14CC" w:rsidP="003B14CC">
      <w:pPr>
        <w:jc w:val="both"/>
        <w:rPr>
          <w:rFonts w:ascii="Arial" w:hAnsi="Arial" w:cs="Arial"/>
          <w:b/>
          <w:u w:val="single"/>
        </w:rPr>
      </w:pPr>
      <w:r w:rsidRPr="00763612">
        <w:rPr>
          <w:rFonts w:ascii="Arial" w:hAnsi="Arial" w:cs="Arial"/>
          <w:b/>
          <w:u w:val="single"/>
        </w:rPr>
        <w:t>Voci da inserire in:</w:t>
      </w:r>
    </w:p>
    <w:p w:rsidR="00763612" w:rsidRPr="00763612" w:rsidRDefault="00763612" w:rsidP="003B14CC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3B14CC" w:rsidRPr="00763612" w:rsidRDefault="003B14CC" w:rsidP="003B14CC">
      <w:pPr>
        <w:jc w:val="both"/>
        <w:rPr>
          <w:rFonts w:ascii="Arial" w:hAnsi="Arial" w:cs="Arial"/>
          <w:b/>
          <w:sz w:val="22"/>
          <w:szCs w:val="22"/>
        </w:rPr>
      </w:pPr>
      <w:r w:rsidRPr="00763612">
        <w:rPr>
          <w:rFonts w:ascii="Arial" w:hAnsi="Arial" w:cs="Arial"/>
          <w:b/>
          <w:sz w:val="22"/>
          <w:szCs w:val="22"/>
        </w:rPr>
        <w:t>2. 1.  Modalità per la stesura e la personalizzazione delle interrogazioni/verifiche</w:t>
      </w:r>
    </w:p>
    <w:p w:rsidR="003B14CC" w:rsidRPr="00763612" w:rsidRDefault="003B14CC" w:rsidP="003B14CC">
      <w:pPr>
        <w:jc w:val="both"/>
        <w:rPr>
          <w:rFonts w:ascii="Arial" w:hAnsi="Arial" w:cs="Arial"/>
          <w:sz w:val="22"/>
          <w:szCs w:val="22"/>
        </w:rPr>
      </w:pPr>
    </w:p>
    <w:p w:rsidR="008A7CBB" w:rsidRPr="00763612" w:rsidRDefault="008A7CBB" w:rsidP="008A7CBB">
      <w:pPr>
        <w:numPr>
          <w:ilvl w:val="0"/>
          <w:numId w:val="7"/>
        </w:numPr>
        <w:tabs>
          <w:tab w:val="clear" w:pos="-316"/>
          <w:tab w:val="num" w:pos="-708"/>
        </w:tabs>
        <w:ind w:left="283"/>
        <w:jc w:val="both"/>
        <w:rPr>
          <w:rFonts w:ascii="Arial" w:hAnsi="Arial" w:cs="Arial"/>
          <w:sz w:val="22"/>
          <w:szCs w:val="22"/>
        </w:rPr>
      </w:pPr>
      <w:r w:rsidRPr="00763612">
        <w:rPr>
          <w:rFonts w:ascii="Arial" w:hAnsi="Arial" w:cs="Arial"/>
          <w:sz w:val="22"/>
          <w:szCs w:val="22"/>
        </w:rPr>
        <w:t>Ridurre il numero delle domande nelle consegne scritte o la lunghezza del testo o garantire tempi più lunghi</w:t>
      </w:r>
    </w:p>
    <w:p w:rsidR="008A7CBB" w:rsidRPr="00763612" w:rsidRDefault="008A7CBB" w:rsidP="008A7CBB">
      <w:pPr>
        <w:numPr>
          <w:ilvl w:val="0"/>
          <w:numId w:val="3"/>
        </w:numPr>
        <w:ind w:left="328"/>
        <w:jc w:val="both"/>
        <w:rPr>
          <w:rFonts w:ascii="Arial" w:hAnsi="Arial" w:cs="Arial"/>
          <w:sz w:val="22"/>
          <w:szCs w:val="22"/>
        </w:rPr>
      </w:pPr>
      <w:r w:rsidRPr="00763612">
        <w:rPr>
          <w:rFonts w:ascii="Arial" w:hAnsi="Arial" w:cs="Arial"/>
          <w:sz w:val="22"/>
          <w:szCs w:val="22"/>
        </w:rPr>
        <w:t>Evitare domande con doppia negazione e di difficile interpretazione</w:t>
      </w:r>
    </w:p>
    <w:p w:rsidR="008A7CBB" w:rsidRPr="00763612" w:rsidRDefault="008A7CBB" w:rsidP="008A7CBB">
      <w:pPr>
        <w:numPr>
          <w:ilvl w:val="0"/>
          <w:numId w:val="7"/>
        </w:numPr>
        <w:tabs>
          <w:tab w:val="clear" w:pos="-316"/>
          <w:tab w:val="num" w:pos="-708"/>
        </w:tabs>
        <w:ind w:left="283"/>
        <w:jc w:val="both"/>
        <w:rPr>
          <w:rFonts w:ascii="Arial" w:hAnsi="Arial" w:cs="Arial"/>
          <w:sz w:val="22"/>
          <w:szCs w:val="22"/>
        </w:rPr>
      </w:pPr>
      <w:r w:rsidRPr="00763612">
        <w:rPr>
          <w:rFonts w:ascii="Arial" w:hAnsi="Arial" w:cs="Arial"/>
          <w:sz w:val="22"/>
          <w:szCs w:val="22"/>
        </w:rPr>
        <w:t>Nell’analisi:</w:t>
      </w:r>
    </w:p>
    <w:p w:rsidR="008A7CBB" w:rsidRPr="00763612" w:rsidRDefault="008A7CBB" w:rsidP="008A7CBB">
      <w:pPr>
        <w:numPr>
          <w:ilvl w:val="0"/>
          <w:numId w:val="8"/>
        </w:numPr>
        <w:tabs>
          <w:tab w:val="clear" w:pos="-316"/>
          <w:tab w:val="num" w:pos="-708"/>
        </w:tabs>
        <w:ind w:left="283"/>
        <w:jc w:val="both"/>
        <w:rPr>
          <w:rFonts w:ascii="Arial" w:hAnsi="Arial" w:cs="Arial"/>
          <w:sz w:val="22"/>
          <w:szCs w:val="22"/>
        </w:rPr>
      </w:pPr>
      <w:r w:rsidRPr="00763612">
        <w:rPr>
          <w:rFonts w:ascii="Arial" w:hAnsi="Arial" w:cs="Arial"/>
          <w:sz w:val="22"/>
          <w:szCs w:val="22"/>
        </w:rPr>
        <w:t>Utilizzare la suddivisione del periodo in sintagmi, laddove si presenti la necessità reale</w:t>
      </w:r>
    </w:p>
    <w:p w:rsidR="008A7CBB" w:rsidRPr="00763612" w:rsidRDefault="008A7CBB" w:rsidP="008A7CBB">
      <w:pPr>
        <w:numPr>
          <w:ilvl w:val="0"/>
          <w:numId w:val="8"/>
        </w:numPr>
        <w:tabs>
          <w:tab w:val="clear" w:pos="-316"/>
          <w:tab w:val="num" w:pos="-708"/>
        </w:tabs>
        <w:ind w:left="283"/>
        <w:jc w:val="both"/>
        <w:rPr>
          <w:rFonts w:ascii="Arial" w:hAnsi="Arial" w:cs="Arial"/>
          <w:sz w:val="22"/>
          <w:szCs w:val="22"/>
        </w:rPr>
      </w:pPr>
      <w:r w:rsidRPr="00763612">
        <w:rPr>
          <w:rFonts w:ascii="Arial" w:hAnsi="Arial" w:cs="Arial"/>
          <w:sz w:val="22"/>
          <w:szCs w:val="22"/>
        </w:rPr>
        <w:t>Fornire l’articolazione della struttura del testo (nominazione) nelle produzioni scritte e nella comprensione del testo dove è necessario</w:t>
      </w:r>
    </w:p>
    <w:p w:rsidR="008A7CBB" w:rsidRPr="00763612" w:rsidRDefault="008A7CBB" w:rsidP="008A7CBB">
      <w:pPr>
        <w:numPr>
          <w:ilvl w:val="0"/>
          <w:numId w:val="7"/>
        </w:numPr>
        <w:tabs>
          <w:tab w:val="clear" w:pos="-316"/>
          <w:tab w:val="num" w:pos="-708"/>
        </w:tabs>
        <w:ind w:left="283"/>
        <w:jc w:val="both"/>
        <w:rPr>
          <w:rFonts w:ascii="Arial" w:hAnsi="Arial" w:cs="Arial"/>
          <w:sz w:val="22"/>
          <w:szCs w:val="22"/>
        </w:rPr>
      </w:pPr>
      <w:r w:rsidRPr="00763612">
        <w:rPr>
          <w:rFonts w:ascii="Arial" w:hAnsi="Arial" w:cs="Arial"/>
          <w:sz w:val="22"/>
          <w:szCs w:val="22"/>
        </w:rPr>
        <w:t>Pianificare la produzione scritta, con relativa argomentazione da parte del docente, finalizzata a contestualizzare il testo</w:t>
      </w:r>
    </w:p>
    <w:p w:rsidR="003B14CC" w:rsidRPr="00763612" w:rsidRDefault="003B14CC" w:rsidP="003B14CC">
      <w:pPr>
        <w:numPr>
          <w:ilvl w:val="0"/>
          <w:numId w:val="7"/>
        </w:numPr>
        <w:tabs>
          <w:tab w:val="clear" w:pos="-316"/>
          <w:tab w:val="num" w:pos="-708"/>
        </w:tabs>
        <w:ind w:left="283"/>
        <w:jc w:val="both"/>
        <w:rPr>
          <w:rFonts w:ascii="Arial" w:hAnsi="Arial" w:cs="Arial"/>
          <w:sz w:val="22"/>
          <w:szCs w:val="22"/>
        </w:rPr>
      </w:pPr>
      <w:r w:rsidRPr="00763612">
        <w:rPr>
          <w:rFonts w:ascii="Arial" w:hAnsi="Arial" w:cs="Arial"/>
          <w:sz w:val="22"/>
          <w:szCs w:val="22"/>
        </w:rPr>
        <w:t>Utilizzare la regola delle 5 W per i testi che lo richiedono</w:t>
      </w:r>
    </w:p>
    <w:p w:rsidR="008A7CBB" w:rsidRPr="00763612" w:rsidRDefault="008A7CBB" w:rsidP="008A7CBB">
      <w:pPr>
        <w:numPr>
          <w:ilvl w:val="0"/>
          <w:numId w:val="7"/>
        </w:numPr>
        <w:tabs>
          <w:tab w:val="clear" w:pos="-316"/>
          <w:tab w:val="num" w:pos="-708"/>
        </w:tabs>
        <w:ind w:left="283"/>
        <w:jc w:val="both"/>
        <w:rPr>
          <w:rFonts w:ascii="Arial" w:hAnsi="Arial" w:cs="Arial"/>
          <w:sz w:val="22"/>
          <w:szCs w:val="22"/>
        </w:rPr>
      </w:pPr>
      <w:r w:rsidRPr="00763612">
        <w:rPr>
          <w:rFonts w:ascii="Arial" w:hAnsi="Arial" w:cs="Arial"/>
          <w:sz w:val="22"/>
          <w:szCs w:val="22"/>
        </w:rPr>
        <w:t>Riservare maggiore considerazione per le corrispondenti prove orali, come misura compensativa dovuta, laddove la prova scritta  non fosse soddisfacente</w:t>
      </w:r>
    </w:p>
    <w:p w:rsidR="003B14CC" w:rsidRPr="00763612" w:rsidRDefault="003B14CC" w:rsidP="003B14CC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3B14CC" w:rsidRPr="00763612" w:rsidRDefault="003B14CC" w:rsidP="003B14CC">
      <w:pPr>
        <w:jc w:val="both"/>
        <w:rPr>
          <w:rFonts w:ascii="Arial" w:hAnsi="Arial" w:cs="Arial"/>
          <w:b/>
          <w:u w:val="single"/>
        </w:rPr>
      </w:pPr>
      <w:r w:rsidRPr="00763612">
        <w:rPr>
          <w:rFonts w:ascii="Arial" w:hAnsi="Arial" w:cs="Arial"/>
          <w:b/>
          <w:u w:val="single"/>
        </w:rPr>
        <w:t>Voci da inserire in:</w:t>
      </w:r>
    </w:p>
    <w:p w:rsidR="00D92175" w:rsidRPr="00763612" w:rsidRDefault="00D92175" w:rsidP="00D92175">
      <w:pPr>
        <w:jc w:val="both"/>
        <w:rPr>
          <w:rFonts w:ascii="Arial" w:hAnsi="Arial" w:cs="Arial"/>
          <w:b/>
          <w:sz w:val="22"/>
          <w:szCs w:val="22"/>
        </w:rPr>
      </w:pPr>
      <w:r w:rsidRPr="00763612">
        <w:rPr>
          <w:rFonts w:ascii="Arial" w:hAnsi="Arial" w:cs="Arial"/>
          <w:b/>
          <w:sz w:val="22"/>
          <w:szCs w:val="22"/>
        </w:rPr>
        <w:t>2. 2.   Criteri per la valutazione</w:t>
      </w:r>
    </w:p>
    <w:p w:rsidR="003B14CC" w:rsidRPr="00763612" w:rsidRDefault="003B14CC" w:rsidP="003B14CC">
      <w:pPr>
        <w:jc w:val="both"/>
        <w:rPr>
          <w:rFonts w:ascii="Arial" w:hAnsi="Arial" w:cs="Arial"/>
          <w:sz w:val="22"/>
          <w:szCs w:val="22"/>
        </w:rPr>
      </w:pPr>
    </w:p>
    <w:p w:rsidR="008A7CBB" w:rsidRPr="00763612" w:rsidRDefault="008A7CBB" w:rsidP="008A7CBB">
      <w:pPr>
        <w:numPr>
          <w:ilvl w:val="0"/>
          <w:numId w:val="7"/>
        </w:numPr>
        <w:tabs>
          <w:tab w:val="clear" w:pos="-316"/>
          <w:tab w:val="num" w:pos="-708"/>
        </w:tabs>
        <w:ind w:left="283"/>
        <w:jc w:val="both"/>
        <w:rPr>
          <w:rFonts w:ascii="Arial" w:hAnsi="Arial" w:cs="Arial"/>
          <w:sz w:val="22"/>
          <w:szCs w:val="22"/>
        </w:rPr>
      </w:pPr>
      <w:r w:rsidRPr="00763612">
        <w:rPr>
          <w:rFonts w:ascii="Arial" w:hAnsi="Arial" w:cs="Arial"/>
          <w:sz w:val="22"/>
          <w:szCs w:val="22"/>
        </w:rPr>
        <w:t>Valutare nelle prove scritte (Temi) il contenuto e non la forma (punteggiatura, lessico, errori ortografici, etc.)</w:t>
      </w:r>
    </w:p>
    <w:p w:rsidR="008A7CBB" w:rsidRPr="00763612" w:rsidRDefault="008A7CBB" w:rsidP="008A7CBB">
      <w:pPr>
        <w:numPr>
          <w:ilvl w:val="0"/>
          <w:numId w:val="7"/>
        </w:numPr>
        <w:tabs>
          <w:tab w:val="clear" w:pos="-316"/>
          <w:tab w:val="num" w:pos="-708"/>
        </w:tabs>
        <w:ind w:left="283"/>
        <w:jc w:val="both"/>
        <w:rPr>
          <w:rFonts w:ascii="Arial" w:hAnsi="Arial" w:cs="Arial"/>
          <w:sz w:val="22"/>
          <w:szCs w:val="22"/>
        </w:rPr>
      </w:pPr>
      <w:r w:rsidRPr="00763612">
        <w:rPr>
          <w:rFonts w:ascii="Arial" w:hAnsi="Arial" w:cs="Arial"/>
          <w:sz w:val="22"/>
          <w:szCs w:val="22"/>
        </w:rPr>
        <w:t>Valutare le conoscenze e non le carenze</w:t>
      </w:r>
    </w:p>
    <w:p w:rsidR="008A7CBB" w:rsidRPr="00763612" w:rsidRDefault="008A7CBB" w:rsidP="008A7CBB">
      <w:pPr>
        <w:numPr>
          <w:ilvl w:val="0"/>
          <w:numId w:val="7"/>
        </w:numPr>
        <w:tabs>
          <w:tab w:val="clear" w:pos="-316"/>
          <w:tab w:val="num" w:pos="-708"/>
        </w:tabs>
        <w:ind w:left="283"/>
        <w:jc w:val="both"/>
        <w:rPr>
          <w:rFonts w:ascii="Arial" w:hAnsi="Arial" w:cs="Arial"/>
          <w:sz w:val="22"/>
          <w:szCs w:val="22"/>
        </w:rPr>
      </w:pPr>
      <w:r w:rsidRPr="00763612">
        <w:rPr>
          <w:rFonts w:ascii="Arial" w:hAnsi="Arial" w:cs="Arial"/>
          <w:sz w:val="22"/>
          <w:szCs w:val="22"/>
        </w:rPr>
        <w:t xml:space="preserve">Applicare una valutazione formativa e non </w:t>
      </w:r>
      <w:proofErr w:type="spellStart"/>
      <w:r w:rsidRPr="00763612">
        <w:rPr>
          <w:rFonts w:ascii="Arial" w:hAnsi="Arial" w:cs="Arial"/>
          <w:sz w:val="22"/>
          <w:szCs w:val="22"/>
        </w:rPr>
        <w:t>sommativa</w:t>
      </w:r>
      <w:proofErr w:type="spellEnd"/>
      <w:r w:rsidRPr="00763612">
        <w:rPr>
          <w:rFonts w:ascii="Arial" w:hAnsi="Arial" w:cs="Arial"/>
          <w:sz w:val="22"/>
          <w:szCs w:val="22"/>
        </w:rPr>
        <w:t xml:space="preserve"> dei</w:t>
      </w:r>
      <w:r w:rsidRPr="00763612">
        <w:rPr>
          <w:rFonts w:ascii="Arial" w:hAnsi="Arial" w:cs="Arial"/>
          <w:color w:val="FF0000"/>
          <w:sz w:val="22"/>
          <w:szCs w:val="22"/>
        </w:rPr>
        <w:t xml:space="preserve"> </w:t>
      </w:r>
      <w:r w:rsidRPr="00763612">
        <w:rPr>
          <w:rFonts w:ascii="Arial" w:hAnsi="Arial" w:cs="Arial"/>
          <w:sz w:val="22"/>
          <w:szCs w:val="22"/>
        </w:rPr>
        <w:t>processi di apprendimento.</w:t>
      </w:r>
    </w:p>
    <w:p w:rsidR="008A7CBB" w:rsidRPr="00763612" w:rsidRDefault="008A7CBB" w:rsidP="008A7CBB">
      <w:pPr>
        <w:jc w:val="both"/>
        <w:rPr>
          <w:rFonts w:ascii="Arial" w:hAnsi="Arial" w:cs="Arial"/>
          <w:sz w:val="22"/>
          <w:szCs w:val="22"/>
        </w:rPr>
      </w:pPr>
    </w:p>
    <w:p w:rsidR="000A6930" w:rsidRPr="000A6930" w:rsidRDefault="000A6930" w:rsidP="000A6930">
      <w:pPr>
        <w:jc w:val="both"/>
        <w:rPr>
          <w:rFonts w:ascii="Arial" w:hAnsi="Arial" w:cs="Arial"/>
          <w:sz w:val="22"/>
          <w:szCs w:val="22"/>
          <w:u w:val="single"/>
        </w:rPr>
      </w:pPr>
      <w:r w:rsidRPr="000A6930">
        <w:rPr>
          <w:rFonts w:ascii="Arial" w:hAnsi="Arial" w:cs="Arial"/>
          <w:sz w:val="22"/>
          <w:szCs w:val="22"/>
          <w:u w:val="single"/>
        </w:rPr>
        <w:t>VERIFICARE CHE LE VOCI NON SIANO GIA’ PRESENTI NELL’AREA COMUNE</w:t>
      </w:r>
    </w:p>
    <w:p w:rsidR="00763612" w:rsidRDefault="00763612" w:rsidP="008A7CBB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8A7CBB" w:rsidRPr="00763612" w:rsidRDefault="008A7CBB" w:rsidP="008A7CBB">
      <w:pPr>
        <w:jc w:val="both"/>
        <w:rPr>
          <w:rFonts w:ascii="Arial" w:hAnsi="Arial" w:cs="Arial"/>
          <w:b/>
          <w:sz w:val="22"/>
          <w:szCs w:val="22"/>
          <w:u w:val="single"/>
        </w:rPr>
      </w:pPr>
      <w:r w:rsidRPr="00763612">
        <w:rPr>
          <w:rFonts w:ascii="Arial" w:hAnsi="Arial" w:cs="Arial"/>
          <w:b/>
          <w:sz w:val="22"/>
          <w:szCs w:val="22"/>
          <w:u w:val="single"/>
        </w:rPr>
        <w:t>LINGUE STRANIERE:</w:t>
      </w:r>
    </w:p>
    <w:p w:rsidR="00763612" w:rsidRDefault="00763612" w:rsidP="003B14CC">
      <w:pPr>
        <w:rPr>
          <w:rFonts w:ascii="Arial" w:hAnsi="Arial" w:cs="Arial"/>
          <w:b/>
          <w:sz w:val="22"/>
          <w:szCs w:val="22"/>
          <w:u w:val="single"/>
        </w:rPr>
      </w:pPr>
    </w:p>
    <w:p w:rsidR="003B14CC" w:rsidRPr="00763612" w:rsidRDefault="003B14CC" w:rsidP="003B14CC">
      <w:pPr>
        <w:rPr>
          <w:rFonts w:ascii="Arial" w:hAnsi="Arial" w:cs="Arial"/>
          <w:b/>
          <w:u w:val="single"/>
        </w:rPr>
      </w:pPr>
      <w:r w:rsidRPr="00763612">
        <w:rPr>
          <w:rFonts w:ascii="Arial" w:hAnsi="Arial" w:cs="Arial"/>
          <w:b/>
          <w:u w:val="single"/>
        </w:rPr>
        <w:t>Voci da inserire in:</w:t>
      </w:r>
    </w:p>
    <w:p w:rsidR="00763612" w:rsidRDefault="00763612" w:rsidP="003B14CC">
      <w:pPr>
        <w:jc w:val="both"/>
        <w:rPr>
          <w:rFonts w:ascii="Arial" w:hAnsi="Arial" w:cs="Arial"/>
          <w:b/>
          <w:sz w:val="22"/>
          <w:szCs w:val="22"/>
        </w:rPr>
      </w:pPr>
    </w:p>
    <w:p w:rsidR="003B14CC" w:rsidRPr="00763612" w:rsidRDefault="003B14CC" w:rsidP="003B14CC">
      <w:pPr>
        <w:jc w:val="both"/>
        <w:rPr>
          <w:rFonts w:ascii="Arial" w:hAnsi="Arial" w:cs="Arial"/>
          <w:b/>
          <w:sz w:val="22"/>
          <w:szCs w:val="22"/>
        </w:rPr>
      </w:pPr>
      <w:r w:rsidRPr="00763612">
        <w:rPr>
          <w:rFonts w:ascii="Arial" w:hAnsi="Arial" w:cs="Arial"/>
          <w:b/>
          <w:sz w:val="22"/>
          <w:szCs w:val="22"/>
        </w:rPr>
        <w:t xml:space="preserve">2.   STRATEGIE METODOLOGICHE E DIDATTICHE PERSONALIZZATE, ADOTTATE IN ITINERE, SULLA BASE DEGLI STRUMENTI COMPENSATIVI E DELLE MISURE DISPENSATIVE </w:t>
      </w:r>
    </w:p>
    <w:p w:rsidR="003B14CC" w:rsidRPr="00763612" w:rsidRDefault="003B14CC" w:rsidP="008A7CBB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8A7CBB" w:rsidRPr="00763612" w:rsidRDefault="008A7CBB" w:rsidP="008A7CBB">
      <w:pPr>
        <w:numPr>
          <w:ilvl w:val="0"/>
          <w:numId w:val="2"/>
        </w:numPr>
        <w:ind w:left="360"/>
        <w:jc w:val="both"/>
        <w:rPr>
          <w:rFonts w:ascii="Arial" w:hAnsi="Arial" w:cs="Arial"/>
          <w:sz w:val="22"/>
          <w:szCs w:val="22"/>
        </w:rPr>
      </w:pPr>
      <w:r w:rsidRPr="00763612">
        <w:rPr>
          <w:rFonts w:ascii="Arial" w:hAnsi="Arial" w:cs="Arial"/>
          <w:sz w:val="22"/>
          <w:szCs w:val="22"/>
        </w:rPr>
        <w:t>Limitare o evitare la lettura ad alta voce</w:t>
      </w:r>
    </w:p>
    <w:p w:rsidR="008A7CBB" w:rsidRPr="00763612" w:rsidRDefault="008A7CBB" w:rsidP="008A7CBB">
      <w:pPr>
        <w:numPr>
          <w:ilvl w:val="0"/>
          <w:numId w:val="2"/>
        </w:numPr>
        <w:ind w:left="360"/>
        <w:jc w:val="both"/>
        <w:rPr>
          <w:rFonts w:ascii="Arial" w:hAnsi="Arial" w:cs="Arial"/>
          <w:sz w:val="22"/>
          <w:szCs w:val="22"/>
        </w:rPr>
      </w:pPr>
      <w:r w:rsidRPr="00763612">
        <w:rPr>
          <w:rFonts w:ascii="Arial" w:hAnsi="Arial" w:cs="Arial"/>
          <w:sz w:val="22"/>
          <w:szCs w:val="22"/>
        </w:rPr>
        <w:t>Fornire all’allievo la lettura ad alta voce del testo da parte del tutor, anche nelle verifiche</w:t>
      </w:r>
    </w:p>
    <w:p w:rsidR="008A7CBB" w:rsidRPr="00763612" w:rsidRDefault="008A7CBB" w:rsidP="008A7CBB">
      <w:pPr>
        <w:numPr>
          <w:ilvl w:val="0"/>
          <w:numId w:val="2"/>
        </w:numPr>
        <w:ind w:left="360"/>
        <w:jc w:val="both"/>
        <w:rPr>
          <w:rFonts w:ascii="Arial" w:hAnsi="Arial" w:cs="Arial"/>
          <w:sz w:val="22"/>
          <w:szCs w:val="22"/>
        </w:rPr>
      </w:pPr>
      <w:r w:rsidRPr="00763612">
        <w:rPr>
          <w:rFonts w:ascii="Arial" w:hAnsi="Arial" w:cs="Arial"/>
          <w:sz w:val="22"/>
          <w:szCs w:val="22"/>
        </w:rPr>
        <w:t>Evitare di far  prendere appunti  e ricopiare testi: fornire altresì appunti che supportino l’allievo nello studio (</w:t>
      </w:r>
      <w:proofErr w:type="spellStart"/>
      <w:r w:rsidRPr="00763612">
        <w:rPr>
          <w:rFonts w:ascii="Arial" w:hAnsi="Arial" w:cs="Arial"/>
          <w:sz w:val="22"/>
          <w:szCs w:val="22"/>
        </w:rPr>
        <w:t>slides</w:t>
      </w:r>
      <w:proofErr w:type="spellEnd"/>
      <w:r w:rsidRPr="00763612">
        <w:rPr>
          <w:rFonts w:ascii="Arial" w:hAnsi="Arial" w:cs="Arial"/>
          <w:sz w:val="22"/>
          <w:szCs w:val="22"/>
        </w:rPr>
        <w:t>, documenti informatici, ecc.)</w:t>
      </w:r>
    </w:p>
    <w:p w:rsidR="008A7CBB" w:rsidRPr="00763612" w:rsidRDefault="008A7CBB" w:rsidP="008A7CBB">
      <w:pPr>
        <w:numPr>
          <w:ilvl w:val="0"/>
          <w:numId w:val="2"/>
        </w:numPr>
        <w:ind w:left="360"/>
        <w:jc w:val="both"/>
        <w:rPr>
          <w:rFonts w:ascii="Arial" w:hAnsi="Arial" w:cs="Arial"/>
          <w:sz w:val="22"/>
          <w:szCs w:val="22"/>
        </w:rPr>
      </w:pPr>
      <w:r w:rsidRPr="00763612">
        <w:rPr>
          <w:rFonts w:ascii="Arial" w:hAnsi="Arial" w:cs="Arial"/>
          <w:sz w:val="22"/>
          <w:szCs w:val="22"/>
        </w:rPr>
        <w:t>Utilizzare testi ridotti non per contenuto, ma per quantità di pagine</w:t>
      </w:r>
    </w:p>
    <w:p w:rsidR="003B14CC" w:rsidRPr="00763612" w:rsidRDefault="003B14CC" w:rsidP="003B14CC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763612">
        <w:rPr>
          <w:rFonts w:ascii="Arial" w:hAnsi="Arial" w:cs="Arial"/>
          <w:sz w:val="22"/>
          <w:szCs w:val="22"/>
        </w:rPr>
        <w:t>Garantire l’approccio visivo e comunicativo alle Lingue</w:t>
      </w:r>
    </w:p>
    <w:p w:rsidR="003B14CC" w:rsidRPr="00763612" w:rsidRDefault="003B14CC" w:rsidP="003B14CC">
      <w:pPr>
        <w:numPr>
          <w:ilvl w:val="0"/>
          <w:numId w:val="2"/>
        </w:numPr>
        <w:ind w:left="360"/>
        <w:jc w:val="both"/>
        <w:rPr>
          <w:rFonts w:ascii="Arial" w:hAnsi="Arial" w:cs="Arial"/>
          <w:sz w:val="22"/>
          <w:szCs w:val="22"/>
        </w:rPr>
      </w:pPr>
      <w:r w:rsidRPr="00763612">
        <w:rPr>
          <w:rFonts w:ascii="Arial" w:hAnsi="Arial" w:cs="Arial"/>
          <w:sz w:val="22"/>
          <w:szCs w:val="22"/>
        </w:rPr>
        <w:t>Utilizzare mappe concettuali</w:t>
      </w:r>
    </w:p>
    <w:p w:rsidR="003B14CC" w:rsidRPr="00763612" w:rsidRDefault="003B14CC" w:rsidP="003B14CC">
      <w:pPr>
        <w:numPr>
          <w:ilvl w:val="0"/>
          <w:numId w:val="2"/>
        </w:numPr>
        <w:ind w:left="360"/>
        <w:jc w:val="both"/>
        <w:rPr>
          <w:rFonts w:ascii="Arial" w:hAnsi="Arial" w:cs="Arial"/>
          <w:sz w:val="22"/>
          <w:szCs w:val="22"/>
        </w:rPr>
      </w:pPr>
      <w:r w:rsidRPr="00763612">
        <w:rPr>
          <w:rFonts w:ascii="Arial" w:hAnsi="Arial" w:cs="Arial"/>
          <w:sz w:val="22"/>
          <w:szCs w:val="22"/>
        </w:rPr>
        <w:t>Favorire l’apprendimento orale</w:t>
      </w:r>
    </w:p>
    <w:p w:rsidR="003B14CC" w:rsidRPr="00763612" w:rsidRDefault="003B14CC" w:rsidP="003B14CC">
      <w:pPr>
        <w:numPr>
          <w:ilvl w:val="0"/>
          <w:numId w:val="2"/>
        </w:numPr>
        <w:ind w:left="360"/>
        <w:jc w:val="both"/>
        <w:rPr>
          <w:rFonts w:ascii="Arial" w:hAnsi="Arial" w:cs="Arial"/>
          <w:sz w:val="22"/>
          <w:szCs w:val="22"/>
        </w:rPr>
      </w:pPr>
      <w:r w:rsidRPr="00763612">
        <w:rPr>
          <w:rFonts w:ascii="Arial" w:hAnsi="Arial" w:cs="Arial"/>
          <w:sz w:val="22"/>
          <w:szCs w:val="22"/>
        </w:rPr>
        <w:t>Consolidare gli apprendimenti, in forma orale</w:t>
      </w:r>
    </w:p>
    <w:p w:rsidR="00955858" w:rsidRPr="00763612" w:rsidRDefault="00955858" w:rsidP="00763612">
      <w:pPr>
        <w:numPr>
          <w:ilvl w:val="0"/>
          <w:numId w:val="2"/>
        </w:numPr>
        <w:ind w:left="340"/>
        <w:jc w:val="both"/>
        <w:rPr>
          <w:rFonts w:ascii="Arial" w:hAnsi="Arial" w:cs="Arial"/>
          <w:sz w:val="22"/>
          <w:szCs w:val="22"/>
        </w:rPr>
      </w:pPr>
      <w:r w:rsidRPr="00763612">
        <w:rPr>
          <w:rFonts w:ascii="Arial" w:hAnsi="Arial" w:cs="Arial"/>
          <w:sz w:val="22"/>
          <w:szCs w:val="22"/>
        </w:rPr>
        <w:t xml:space="preserve">Utilizzare preferibilmente i colori per distinguere le forme grammaticali </w:t>
      </w:r>
    </w:p>
    <w:p w:rsidR="00955858" w:rsidRPr="00763612" w:rsidRDefault="00955858" w:rsidP="00763612">
      <w:pPr>
        <w:numPr>
          <w:ilvl w:val="0"/>
          <w:numId w:val="2"/>
        </w:numPr>
        <w:ind w:left="340"/>
        <w:jc w:val="both"/>
        <w:rPr>
          <w:rFonts w:ascii="Arial" w:hAnsi="Arial" w:cs="Arial"/>
          <w:sz w:val="22"/>
          <w:szCs w:val="22"/>
        </w:rPr>
      </w:pPr>
      <w:r w:rsidRPr="00763612">
        <w:rPr>
          <w:rFonts w:ascii="Arial" w:hAnsi="Arial" w:cs="Arial"/>
          <w:sz w:val="22"/>
          <w:szCs w:val="22"/>
        </w:rPr>
        <w:t>Consentire l’uso del registratore per le spiegazioni</w:t>
      </w:r>
    </w:p>
    <w:p w:rsidR="00955858" w:rsidRPr="00763612" w:rsidRDefault="00955858" w:rsidP="00763612">
      <w:pPr>
        <w:numPr>
          <w:ilvl w:val="0"/>
          <w:numId w:val="2"/>
        </w:numPr>
        <w:ind w:left="340"/>
        <w:jc w:val="both"/>
        <w:rPr>
          <w:rFonts w:ascii="Arial" w:hAnsi="Arial" w:cs="Arial"/>
          <w:sz w:val="22"/>
          <w:szCs w:val="22"/>
        </w:rPr>
      </w:pPr>
      <w:r w:rsidRPr="00763612">
        <w:rPr>
          <w:rFonts w:ascii="Arial" w:hAnsi="Arial" w:cs="Arial"/>
          <w:sz w:val="22"/>
          <w:szCs w:val="22"/>
        </w:rPr>
        <w:t>Incentivare a casa e in classe l’utilizzo del p.c. e del vocabolario elettronico</w:t>
      </w:r>
    </w:p>
    <w:p w:rsidR="00955858" w:rsidRPr="00763612" w:rsidRDefault="00955858" w:rsidP="00763612">
      <w:pPr>
        <w:ind w:left="720"/>
        <w:jc w:val="both"/>
        <w:rPr>
          <w:rFonts w:ascii="Arial" w:hAnsi="Arial" w:cs="Arial"/>
          <w:sz w:val="22"/>
          <w:szCs w:val="22"/>
        </w:rPr>
      </w:pPr>
    </w:p>
    <w:p w:rsidR="00955858" w:rsidRPr="00763612" w:rsidRDefault="00955858" w:rsidP="00955858">
      <w:pPr>
        <w:jc w:val="both"/>
        <w:rPr>
          <w:rFonts w:ascii="Arial" w:hAnsi="Arial" w:cs="Arial"/>
        </w:rPr>
      </w:pPr>
      <w:r w:rsidRPr="00763612">
        <w:rPr>
          <w:rFonts w:ascii="Arial" w:hAnsi="Arial" w:cs="Arial"/>
          <w:b/>
          <w:u w:val="single"/>
        </w:rPr>
        <w:t>Voci da inserire in:</w:t>
      </w:r>
    </w:p>
    <w:p w:rsidR="00763612" w:rsidRDefault="00763612" w:rsidP="003B14CC">
      <w:pPr>
        <w:jc w:val="both"/>
        <w:rPr>
          <w:rFonts w:ascii="Arial" w:hAnsi="Arial" w:cs="Arial"/>
          <w:b/>
          <w:sz w:val="22"/>
          <w:szCs w:val="22"/>
        </w:rPr>
      </w:pPr>
    </w:p>
    <w:p w:rsidR="003B14CC" w:rsidRPr="00763612" w:rsidRDefault="00955858" w:rsidP="003B14CC">
      <w:pPr>
        <w:jc w:val="both"/>
        <w:rPr>
          <w:rFonts w:ascii="Arial" w:hAnsi="Arial" w:cs="Arial"/>
          <w:b/>
          <w:sz w:val="22"/>
          <w:szCs w:val="22"/>
        </w:rPr>
      </w:pPr>
      <w:r w:rsidRPr="00763612">
        <w:rPr>
          <w:rFonts w:ascii="Arial" w:hAnsi="Arial" w:cs="Arial"/>
          <w:b/>
          <w:sz w:val="22"/>
          <w:szCs w:val="22"/>
        </w:rPr>
        <w:t>2. 1.  Modalità per la stesura e la personalizzazione delle interrogazioni/verifiche</w:t>
      </w:r>
    </w:p>
    <w:p w:rsidR="003B14CC" w:rsidRPr="00763612" w:rsidRDefault="003B14CC" w:rsidP="003B14CC">
      <w:pPr>
        <w:jc w:val="both"/>
        <w:rPr>
          <w:rFonts w:ascii="Arial" w:hAnsi="Arial" w:cs="Arial"/>
          <w:sz w:val="22"/>
          <w:szCs w:val="22"/>
        </w:rPr>
      </w:pPr>
    </w:p>
    <w:p w:rsidR="008A7CBB" w:rsidRPr="00763612" w:rsidRDefault="008A7CBB" w:rsidP="008A7CBB">
      <w:pPr>
        <w:numPr>
          <w:ilvl w:val="0"/>
          <w:numId w:val="3"/>
        </w:numPr>
        <w:ind w:left="360"/>
        <w:jc w:val="both"/>
        <w:rPr>
          <w:rFonts w:ascii="Arial" w:hAnsi="Arial" w:cs="Arial"/>
          <w:sz w:val="22"/>
          <w:szCs w:val="22"/>
        </w:rPr>
      </w:pPr>
      <w:r w:rsidRPr="00763612">
        <w:rPr>
          <w:rFonts w:ascii="Arial" w:hAnsi="Arial" w:cs="Arial"/>
          <w:sz w:val="22"/>
          <w:szCs w:val="22"/>
        </w:rPr>
        <w:t xml:space="preserve">Evitare domande con doppia negazione e di difficile interpretazione </w:t>
      </w:r>
    </w:p>
    <w:p w:rsidR="008A7CBB" w:rsidRPr="00763612" w:rsidRDefault="008A7CBB" w:rsidP="008A7CBB">
      <w:pPr>
        <w:numPr>
          <w:ilvl w:val="0"/>
          <w:numId w:val="2"/>
        </w:numPr>
        <w:ind w:left="360"/>
        <w:jc w:val="both"/>
        <w:rPr>
          <w:rFonts w:ascii="Arial" w:hAnsi="Arial" w:cs="Arial"/>
          <w:sz w:val="22"/>
          <w:szCs w:val="22"/>
        </w:rPr>
      </w:pPr>
      <w:r w:rsidRPr="00763612">
        <w:rPr>
          <w:rFonts w:ascii="Arial" w:hAnsi="Arial" w:cs="Arial"/>
          <w:sz w:val="22"/>
          <w:szCs w:val="22"/>
        </w:rPr>
        <w:t>Utilizzare schemi di regole</w:t>
      </w:r>
    </w:p>
    <w:p w:rsidR="008A7CBB" w:rsidRPr="00763612" w:rsidRDefault="008A7CBB" w:rsidP="008A7CBB">
      <w:pPr>
        <w:numPr>
          <w:ilvl w:val="0"/>
          <w:numId w:val="2"/>
        </w:numPr>
        <w:ind w:left="360"/>
        <w:jc w:val="both"/>
        <w:rPr>
          <w:rFonts w:ascii="Arial" w:hAnsi="Arial" w:cs="Arial"/>
          <w:sz w:val="22"/>
          <w:szCs w:val="22"/>
        </w:rPr>
      </w:pPr>
      <w:r w:rsidRPr="00763612">
        <w:rPr>
          <w:rFonts w:ascii="Arial" w:hAnsi="Arial" w:cs="Arial"/>
          <w:sz w:val="22"/>
          <w:szCs w:val="22"/>
        </w:rPr>
        <w:t>Pianificare la produzione scritta, con relativa argomentazione da parte del docente, finalizzata a contestualizzare il testo</w:t>
      </w:r>
    </w:p>
    <w:p w:rsidR="008A7CBB" w:rsidRPr="00763612" w:rsidRDefault="008A7CBB" w:rsidP="008A7CBB">
      <w:pPr>
        <w:numPr>
          <w:ilvl w:val="0"/>
          <w:numId w:val="2"/>
        </w:numPr>
        <w:ind w:left="360"/>
        <w:jc w:val="both"/>
        <w:rPr>
          <w:rFonts w:ascii="Arial" w:hAnsi="Arial" w:cs="Arial"/>
          <w:sz w:val="22"/>
          <w:szCs w:val="22"/>
        </w:rPr>
      </w:pPr>
      <w:r w:rsidRPr="00763612">
        <w:rPr>
          <w:rFonts w:ascii="Arial" w:hAnsi="Arial" w:cs="Arial"/>
          <w:sz w:val="22"/>
          <w:szCs w:val="22"/>
        </w:rPr>
        <w:t xml:space="preserve">Dispensare l’allievo, ove necessario e possibile e compensare le prove scritte con interrogazioni orali, valutando gli esiti positivi </w:t>
      </w:r>
    </w:p>
    <w:p w:rsidR="008A7CBB" w:rsidRPr="00763612" w:rsidRDefault="008A7CBB" w:rsidP="008A7CBB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763612">
        <w:rPr>
          <w:rFonts w:ascii="Arial" w:hAnsi="Arial" w:cs="Arial"/>
          <w:sz w:val="22"/>
          <w:szCs w:val="22"/>
        </w:rPr>
        <w:t>Ridurre il numero delle domande nelle consegne scritte o la lunghezza del testo e delle versioni o garantire tempi più lunghi</w:t>
      </w:r>
    </w:p>
    <w:p w:rsidR="008A7CBB" w:rsidRPr="00763612" w:rsidRDefault="008A7CBB" w:rsidP="008A7CBB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763612">
        <w:rPr>
          <w:rFonts w:ascii="Arial" w:hAnsi="Arial" w:cs="Arial"/>
          <w:sz w:val="22"/>
          <w:szCs w:val="22"/>
        </w:rPr>
        <w:t>Evitare domande aperte in favore di verifiche strutturate</w:t>
      </w:r>
    </w:p>
    <w:p w:rsidR="008A7CBB" w:rsidRPr="00763612" w:rsidRDefault="008A7CBB" w:rsidP="008A7CBB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763612">
        <w:rPr>
          <w:rFonts w:ascii="Arial" w:hAnsi="Arial" w:cs="Arial"/>
          <w:sz w:val="22"/>
          <w:szCs w:val="22"/>
        </w:rPr>
        <w:t>Favorire risposte concise  nelle verifiche scritte; qualora la prova risultasse non soddisfacente è necessario prevedere  la prova orale sugli stessi contenuti</w:t>
      </w:r>
    </w:p>
    <w:p w:rsidR="00955858" w:rsidRPr="00763612" w:rsidRDefault="00955858" w:rsidP="00955858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955858" w:rsidRPr="00763612" w:rsidRDefault="00955858" w:rsidP="00955858">
      <w:pPr>
        <w:jc w:val="both"/>
        <w:rPr>
          <w:rFonts w:ascii="Arial" w:hAnsi="Arial" w:cs="Arial"/>
          <w:b/>
          <w:u w:val="single"/>
        </w:rPr>
      </w:pPr>
      <w:r w:rsidRPr="00763612">
        <w:rPr>
          <w:rFonts w:ascii="Arial" w:hAnsi="Arial" w:cs="Arial"/>
          <w:b/>
          <w:u w:val="single"/>
        </w:rPr>
        <w:t>Voci da inserire in:</w:t>
      </w:r>
    </w:p>
    <w:p w:rsidR="00763612" w:rsidRDefault="00763612" w:rsidP="00955858">
      <w:pPr>
        <w:jc w:val="both"/>
        <w:rPr>
          <w:rFonts w:ascii="Arial" w:hAnsi="Arial" w:cs="Arial"/>
          <w:b/>
          <w:sz w:val="22"/>
          <w:szCs w:val="22"/>
        </w:rPr>
      </w:pPr>
    </w:p>
    <w:p w:rsidR="00955858" w:rsidRPr="00763612" w:rsidRDefault="00955858" w:rsidP="00955858">
      <w:pPr>
        <w:jc w:val="both"/>
        <w:rPr>
          <w:rFonts w:ascii="Arial" w:hAnsi="Arial" w:cs="Arial"/>
          <w:b/>
          <w:sz w:val="22"/>
          <w:szCs w:val="22"/>
        </w:rPr>
      </w:pPr>
      <w:r w:rsidRPr="00763612">
        <w:rPr>
          <w:rFonts w:ascii="Arial" w:hAnsi="Arial" w:cs="Arial"/>
          <w:b/>
          <w:sz w:val="22"/>
          <w:szCs w:val="22"/>
        </w:rPr>
        <w:t>2. 2.   Criteri per la valutazione</w:t>
      </w:r>
    </w:p>
    <w:p w:rsidR="00955858" w:rsidRPr="00763612" w:rsidRDefault="00955858" w:rsidP="00955858">
      <w:pPr>
        <w:jc w:val="both"/>
        <w:rPr>
          <w:rFonts w:ascii="Arial" w:hAnsi="Arial" w:cs="Arial"/>
          <w:b/>
          <w:color w:val="808080"/>
          <w:sz w:val="22"/>
          <w:szCs w:val="22"/>
        </w:rPr>
      </w:pPr>
      <w:r w:rsidRPr="00763612">
        <w:rPr>
          <w:rFonts w:ascii="Arial" w:hAnsi="Arial" w:cs="Arial"/>
          <w:i/>
          <w:sz w:val="22"/>
          <w:szCs w:val="22"/>
        </w:rPr>
        <w:t>Scelta/integrazione  degli indicatori contenuti nel prontuario da riportare in questo spazio.</w:t>
      </w:r>
    </w:p>
    <w:p w:rsidR="00955858" w:rsidRPr="00763612" w:rsidRDefault="00955858" w:rsidP="00955858">
      <w:pPr>
        <w:jc w:val="both"/>
        <w:rPr>
          <w:rFonts w:ascii="Arial" w:hAnsi="Arial" w:cs="Arial"/>
          <w:sz w:val="22"/>
          <w:szCs w:val="22"/>
        </w:rPr>
      </w:pPr>
    </w:p>
    <w:p w:rsidR="00955858" w:rsidRPr="00763612" w:rsidRDefault="00955858" w:rsidP="00763612">
      <w:pPr>
        <w:pStyle w:val="Paragrafoelenco"/>
        <w:numPr>
          <w:ilvl w:val="0"/>
          <w:numId w:val="1"/>
        </w:numPr>
        <w:spacing w:after="200" w:line="276" w:lineRule="auto"/>
        <w:ind w:left="340"/>
        <w:rPr>
          <w:rFonts w:ascii="Arial" w:hAnsi="Arial" w:cs="Arial"/>
          <w:sz w:val="22"/>
          <w:szCs w:val="22"/>
        </w:rPr>
      </w:pPr>
      <w:r w:rsidRPr="00763612">
        <w:rPr>
          <w:rFonts w:ascii="Arial" w:hAnsi="Arial" w:cs="Arial"/>
          <w:sz w:val="22"/>
          <w:szCs w:val="22"/>
        </w:rPr>
        <w:t>Valutare le conoscenze e non le carenze.</w:t>
      </w:r>
    </w:p>
    <w:p w:rsidR="008A7CBB" w:rsidRPr="00763612" w:rsidRDefault="00955858" w:rsidP="00763612">
      <w:pPr>
        <w:pStyle w:val="Paragrafoelenco"/>
        <w:numPr>
          <w:ilvl w:val="0"/>
          <w:numId w:val="1"/>
        </w:numPr>
        <w:ind w:left="340"/>
        <w:jc w:val="both"/>
        <w:rPr>
          <w:rFonts w:ascii="Arial" w:hAnsi="Arial" w:cs="Arial"/>
          <w:sz w:val="22"/>
          <w:szCs w:val="22"/>
        </w:rPr>
      </w:pPr>
      <w:r w:rsidRPr="00763612">
        <w:rPr>
          <w:rFonts w:ascii="Arial" w:hAnsi="Arial" w:cs="Arial"/>
          <w:sz w:val="22"/>
          <w:szCs w:val="22"/>
        </w:rPr>
        <w:t xml:space="preserve">Applicare una valutazione formativa e non </w:t>
      </w:r>
      <w:proofErr w:type="spellStart"/>
      <w:r w:rsidRPr="00763612">
        <w:rPr>
          <w:rFonts w:ascii="Arial" w:hAnsi="Arial" w:cs="Arial"/>
          <w:sz w:val="22"/>
          <w:szCs w:val="22"/>
        </w:rPr>
        <w:t>sommativa</w:t>
      </w:r>
      <w:proofErr w:type="spellEnd"/>
      <w:r w:rsidRPr="00763612">
        <w:rPr>
          <w:rFonts w:ascii="Arial" w:hAnsi="Arial" w:cs="Arial"/>
          <w:sz w:val="22"/>
          <w:szCs w:val="22"/>
        </w:rPr>
        <w:t xml:space="preserve"> dei processi di apprendimento</w:t>
      </w:r>
    </w:p>
    <w:p w:rsidR="000A6930" w:rsidRDefault="000A6930" w:rsidP="008A7CBB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0A6930" w:rsidRDefault="000A6930" w:rsidP="008A7CBB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0A6930" w:rsidRDefault="000A6930" w:rsidP="008A7CBB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0A6930" w:rsidRDefault="000A6930" w:rsidP="008A7CBB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0A6930" w:rsidRDefault="000A6930" w:rsidP="008A7CBB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0A6930" w:rsidRDefault="000A6930" w:rsidP="008A7CBB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0A6930" w:rsidRDefault="000A6930" w:rsidP="008A7CBB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0A6930" w:rsidRPr="00006FDE" w:rsidRDefault="000A6930" w:rsidP="008A7CBB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0A6930" w:rsidRPr="00006FDE" w:rsidRDefault="000A6930" w:rsidP="000A6930">
      <w:pPr>
        <w:jc w:val="both"/>
        <w:rPr>
          <w:rFonts w:ascii="Arial" w:hAnsi="Arial" w:cs="Arial"/>
          <w:sz w:val="22"/>
          <w:szCs w:val="22"/>
          <w:u w:val="single"/>
        </w:rPr>
      </w:pPr>
      <w:r w:rsidRPr="00006FDE">
        <w:rPr>
          <w:rFonts w:ascii="Arial" w:hAnsi="Arial" w:cs="Arial"/>
          <w:sz w:val="22"/>
          <w:szCs w:val="22"/>
          <w:u w:val="single"/>
        </w:rPr>
        <w:t>VERIFICARE CHE LE VOCI NON SIANO GIA’ PRESENTI NELL’AREA COMUNE</w:t>
      </w:r>
    </w:p>
    <w:p w:rsidR="000A6930" w:rsidRDefault="000A6930" w:rsidP="008A7CBB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8A7CBB" w:rsidRPr="00763612" w:rsidRDefault="008A7CBB" w:rsidP="008A7CBB">
      <w:pPr>
        <w:jc w:val="both"/>
        <w:rPr>
          <w:rFonts w:ascii="Arial" w:hAnsi="Arial" w:cs="Arial"/>
          <w:b/>
          <w:sz w:val="22"/>
          <w:szCs w:val="22"/>
          <w:u w:val="single"/>
        </w:rPr>
      </w:pPr>
      <w:r w:rsidRPr="00763612">
        <w:rPr>
          <w:rFonts w:ascii="Arial" w:hAnsi="Arial" w:cs="Arial"/>
          <w:b/>
          <w:sz w:val="22"/>
          <w:szCs w:val="22"/>
          <w:u w:val="single"/>
        </w:rPr>
        <w:t>SCIENZE MATEMATICHE:</w:t>
      </w:r>
    </w:p>
    <w:p w:rsidR="00955858" w:rsidRPr="00763612" w:rsidRDefault="00955858" w:rsidP="008A7CBB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955858" w:rsidRPr="00763612" w:rsidRDefault="00955858" w:rsidP="00955858">
      <w:pPr>
        <w:rPr>
          <w:rFonts w:ascii="Arial" w:hAnsi="Arial" w:cs="Arial"/>
          <w:b/>
          <w:u w:val="single"/>
        </w:rPr>
      </w:pPr>
      <w:r w:rsidRPr="00763612">
        <w:rPr>
          <w:rFonts w:ascii="Arial" w:hAnsi="Arial" w:cs="Arial"/>
          <w:b/>
          <w:u w:val="single"/>
        </w:rPr>
        <w:t>Voci da inserire in:</w:t>
      </w:r>
    </w:p>
    <w:p w:rsidR="00763612" w:rsidRDefault="00763612" w:rsidP="00955858">
      <w:pPr>
        <w:jc w:val="both"/>
        <w:rPr>
          <w:rFonts w:ascii="Arial" w:hAnsi="Arial" w:cs="Arial"/>
          <w:b/>
          <w:sz w:val="22"/>
          <w:szCs w:val="22"/>
        </w:rPr>
      </w:pPr>
    </w:p>
    <w:p w:rsidR="00955858" w:rsidRPr="00763612" w:rsidRDefault="00955858" w:rsidP="00955858">
      <w:pPr>
        <w:jc w:val="both"/>
        <w:rPr>
          <w:rFonts w:ascii="Arial" w:hAnsi="Arial" w:cs="Arial"/>
          <w:b/>
          <w:sz w:val="22"/>
          <w:szCs w:val="22"/>
        </w:rPr>
      </w:pPr>
      <w:r w:rsidRPr="00763612">
        <w:rPr>
          <w:rFonts w:ascii="Arial" w:hAnsi="Arial" w:cs="Arial"/>
          <w:b/>
          <w:sz w:val="22"/>
          <w:szCs w:val="22"/>
        </w:rPr>
        <w:t xml:space="preserve">2.   STRATEGIE METODOLOGICHE E DIDATTICHE PERSONALIZZATE, ADOTTATE IN ITINERE, SULLA BASE DEGLI STRUMENTI COMPENSATIVI E DELLE MISURE DISPENSATIVE </w:t>
      </w:r>
    </w:p>
    <w:p w:rsidR="00955858" w:rsidRPr="00763612" w:rsidRDefault="00955858" w:rsidP="008A7CBB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8A7CBB" w:rsidRPr="00763612" w:rsidRDefault="008A7CBB" w:rsidP="008A7CBB">
      <w:pPr>
        <w:numPr>
          <w:ilvl w:val="0"/>
          <w:numId w:val="3"/>
        </w:numPr>
        <w:ind w:left="360"/>
        <w:jc w:val="both"/>
        <w:rPr>
          <w:rFonts w:ascii="Arial" w:hAnsi="Arial" w:cs="Arial"/>
          <w:sz w:val="22"/>
          <w:szCs w:val="22"/>
          <w:lang w:eastAsia="en-US"/>
        </w:rPr>
      </w:pPr>
      <w:r w:rsidRPr="00763612">
        <w:rPr>
          <w:rFonts w:ascii="Arial" w:hAnsi="Arial" w:cs="Arial"/>
          <w:sz w:val="22"/>
          <w:szCs w:val="22"/>
          <w:lang w:eastAsia="en-US"/>
        </w:rPr>
        <w:t>Fornire all’allievo la lettura ad alta voce del testo, da parte del tutor, anche durante le verifiche</w:t>
      </w:r>
    </w:p>
    <w:p w:rsidR="008A7CBB" w:rsidRPr="00763612" w:rsidRDefault="008A7CBB" w:rsidP="008A7CBB">
      <w:pPr>
        <w:numPr>
          <w:ilvl w:val="0"/>
          <w:numId w:val="3"/>
        </w:numPr>
        <w:ind w:left="360"/>
        <w:jc w:val="both"/>
        <w:rPr>
          <w:rFonts w:ascii="Arial" w:hAnsi="Arial" w:cs="Arial"/>
          <w:sz w:val="22"/>
          <w:szCs w:val="22"/>
          <w:lang w:eastAsia="en-US"/>
        </w:rPr>
      </w:pPr>
      <w:r w:rsidRPr="00763612">
        <w:rPr>
          <w:rFonts w:ascii="Arial" w:hAnsi="Arial" w:cs="Arial"/>
          <w:sz w:val="22"/>
          <w:szCs w:val="22"/>
        </w:rPr>
        <w:t>Evitare di copiare espressioni matematiche e testi dalla lavagna, ma fornire all’allievo la parte scritta alla lavagna su supporto cartaceo, da utilizzare al momento della spiegazione o dell’esercizio</w:t>
      </w:r>
    </w:p>
    <w:p w:rsidR="008A7CBB" w:rsidRPr="00763612" w:rsidRDefault="008A7CBB" w:rsidP="008A7CBB">
      <w:pPr>
        <w:numPr>
          <w:ilvl w:val="0"/>
          <w:numId w:val="3"/>
        </w:numPr>
        <w:ind w:left="360"/>
        <w:jc w:val="both"/>
        <w:rPr>
          <w:rFonts w:ascii="Arial" w:hAnsi="Arial" w:cs="Arial"/>
          <w:sz w:val="22"/>
          <w:szCs w:val="22"/>
        </w:rPr>
      </w:pPr>
      <w:r w:rsidRPr="00763612">
        <w:rPr>
          <w:rFonts w:ascii="Arial" w:hAnsi="Arial" w:cs="Arial"/>
          <w:sz w:val="22"/>
          <w:szCs w:val="22"/>
        </w:rPr>
        <w:t>Evitare di far  prendere appunti: fornire altresì appunti che lo supportino nello studio (</w:t>
      </w:r>
      <w:proofErr w:type="spellStart"/>
      <w:r w:rsidRPr="00763612">
        <w:rPr>
          <w:rFonts w:ascii="Arial" w:hAnsi="Arial" w:cs="Arial"/>
          <w:sz w:val="22"/>
          <w:szCs w:val="22"/>
        </w:rPr>
        <w:t>slides</w:t>
      </w:r>
      <w:proofErr w:type="spellEnd"/>
      <w:r w:rsidRPr="00763612">
        <w:rPr>
          <w:rFonts w:ascii="Arial" w:hAnsi="Arial" w:cs="Arial"/>
          <w:sz w:val="22"/>
          <w:szCs w:val="22"/>
        </w:rPr>
        <w:t>, documenti informatici, etc.)</w:t>
      </w:r>
    </w:p>
    <w:p w:rsidR="00955858" w:rsidRPr="00763612" w:rsidRDefault="00955858" w:rsidP="00955858">
      <w:pPr>
        <w:numPr>
          <w:ilvl w:val="0"/>
          <w:numId w:val="3"/>
        </w:numPr>
        <w:ind w:left="360"/>
        <w:jc w:val="both"/>
        <w:rPr>
          <w:rFonts w:ascii="Arial" w:hAnsi="Arial" w:cs="Arial"/>
          <w:sz w:val="22"/>
          <w:szCs w:val="22"/>
        </w:rPr>
      </w:pPr>
      <w:r w:rsidRPr="00763612">
        <w:rPr>
          <w:rFonts w:ascii="Arial" w:hAnsi="Arial" w:cs="Arial"/>
          <w:sz w:val="22"/>
          <w:szCs w:val="22"/>
        </w:rPr>
        <w:t>Favorire il linguaggio iconico</w:t>
      </w:r>
    </w:p>
    <w:p w:rsidR="00955858" w:rsidRPr="00763612" w:rsidRDefault="00955858" w:rsidP="00763612">
      <w:pPr>
        <w:numPr>
          <w:ilvl w:val="0"/>
          <w:numId w:val="3"/>
        </w:numPr>
        <w:ind w:left="340"/>
        <w:jc w:val="both"/>
        <w:rPr>
          <w:rFonts w:ascii="Arial" w:hAnsi="Arial" w:cs="Arial"/>
          <w:sz w:val="22"/>
          <w:szCs w:val="22"/>
        </w:rPr>
      </w:pPr>
      <w:r w:rsidRPr="00763612">
        <w:rPr>
          <w:rFonts w:ascii="Arial" w:hAnsi="Arial" w:cs="Arial"/>
          <w:sz w:val="22"/>
          <w:szCs w:val="22"/>
        </w:rPr>
        <w:t xml:space="preserve">Prevedere l’utilizzo di compiti ridotti non per contenuto, ma per quantità di pagine </w:t>
      </w:r>
    </w:p>
    <w:p w:rsidR="00955858" w:rsidRPr="00763612" w:rsidRDefault="00955858" w:rsidP="00955858">
      <w:pPr>
        <w:jc w:val="both"/>
        <w:rPr>
          <w:rFonts w:ascii="Arial" w:hAnsi="Arial" w:cs="Arial"/>
          <w:sz w:val="22"/>
          <w:szCs w:val="22"/>
        </w:rPr>
      </w:pPr>
    </w:p>
    <w:p w:rsidR="00955858" w:rsidRPr="00763612" w:rsidRDefault="00955858" w:rsidP="00955858">
      <w:pPr>
        <w:jc w:val="both"/>
        <w:rPr>
          <w:rFonts w:ascii="Arial" w:hAnsi="Arial" w:cs="Arial"/>
        </w:rPr>
      </w:pPr>
      <w:r w:rsidRPr="00763612">
        <w:rPr>
          <w:rFonts w:ascii="Arial" w:hAnsi="Arial" w:cs="Arial"/>
          <w:b/>
          <w:u w:val="single"/>
        </w:rPr>
        <w:t>Voci da inserire in:</w:t>
      </w:r>
    </w:p>
    <w:p w:rsidR="00763612" w:rsidRDefault="00763612" w:rsidP="00955858">
      <w:pPr>
        <w:jc w:val="both"/>
        <w:rPr>
          <w:rFonts w:ascii="Arial" w:hAnsi="Arial" w:cs="Arial"/>
          <w:b/>
          <w:sz w:val="22"/>
          <w:szCs w:val="22"/>
        </w:rPr>
      </w:pPr>
    </w:p>
    <w:p w:rsidR="00955858" w:rsidRPr="00763612" w:rsidRDefault="00955858" w:rsidP="00955858">
      <w:pPr>
        <w:jc w:val="both"/>
        <w:rPr>
          <w:rFonts w:ascii="Arial" w:hAnsi="Arial" w:cs="Arial"/>
          <w:b/>
          <w:sz w:val="22"/>
          <w:szCs w:val="22"/>
        </w:rPr>
      </w:pPr>
      <w:r w:rsidRPr="00763612">
        <w:rPr>
          <w:rFonts w:ascii="Arial" w:hAnsi="Arial" w:cs="Arial"/>
          <w:b/>
          <w:sz w:val="22"/>
          <w:szCs w:val="22"/>
        </w:rPr>
        <w:t>2. 1.  Modalità per la stesura e la personalizzazione delle interrogazioni/verifiche</w:t>
      </w:r>
    </w:p>
    <w:p w:rsidR="00955858" w:rsidRPr="00763612" w:rsidRDefault="00955858" w:rsidP="00955858">
      <w:pPr>
        <w:jc w:val="both"/>
        <w:rPr>
          <w:rFonts w:ascii="Arial" w:hAnsi="Arial" w:cs="Arial"/>
          <w:sz w:val="22"/>
          <w:szCs w:val="22"/>
        </w:rPr>
      </w:pPr>
    </w:p>
    <w:p w:rsidR="008A7CBB" w:rsidRPr="00763612" w:rsidRDefault="008A7CBB" w:rsidP="008A7CBB">
      <w:pPr>
        <w:numPr>
          <w:ilvl w:val="0"/>
          <w:numId w:val="3"/>
        </w:numPr>
        <w:ind w:left="360"/>
        <w:jc w:val="both"/>
        <w:rPr>
          <w:rFonts w:ascii="Arial" w:hAnsi="Arial" w:cs="Arial"/>
          <w:sz w:val="22"/>
          <w:szCs w:val="22"/>
        </w:rPr>
      </w:pPr>
      <w:r w:rsidRPr="00763612">
        <w:rPr>
          <w:rFonts w:ascii="Arial" w:hAnsi="Arial" w:cs="Arial"/>
          <w:sz w:val="22"/>
          <w:szCs w:val="22"/>
        </w:rPr>
        <w:t>Evitare domande con doppia negazione e di difficile interpretazione</w:t>
      </w:r>
    </w:p>
    <w:p w:rsidR="008A7CBB" w:rsidRPr="00763612" w:rsidRDefault="008A7CBB" w:rsidP="008A7CBB">
      <w:pPr>
        <w:numPr>
          <w:ilvl w:val="0"/>
          <w:numId w:val="3"/>
        </w:numPr>
        <w:ind w:left="360"/>
        <w:jc w:val="both"/>
        <w:rPr>
          <w:rFonts w:ascii="Arial" w:hAnsi="Arial" w:cs="Arial"/>
          <w:sz w:val="22"/>
          <w:szCs w:val="22"/>
        </w:rPr>
      </w:pPr>
      <w:r w:rsidRPr="00763612">
        <w:rPr>
          <w:rFonts w:ascii="Arial" w:hAnsi="Arial" w:cs="Arial"/>
          <w:sz w:val="22"/>
          <w:szCs w:val="22"/>
        </w:rPr>
        <w:t xml:space="preserve">Privilegiare, nelle verifiche scritte e orali, concetti e terminologie utilizzate nelle spiegazioni </w:t>
      </w:r>
    </w:p>
    <w:p w:rsidR="008A7CBB" w:rsidRPr="00763612" w:rsidRDefault="008A7CBB" w:rsidP="008A7CBB">
      <w:pPr>
        <w:numPr>
          <w:ilvl w:val="0"/>
          <w:numId w:val="3"/>
        </w:numPr>
        <w:ind w:left="360"/>
        <w:jc w:val="both"/>
        <w:rPr>
          <w:rFonts w:ascii="Arial" w:hAnsi="Arial" w:cs="Arial"/>
          <w:sz w:val="22"/>
          <w:szCs w:val="22"/>
        </w:rPr>
      </w:pPr>
      <w:r w:rsidRPr="00763612">
        <w:rPr>
          <w:rFonts w:ascii="Arial" w:hAnsi="Arial" w:cs="Arial"/>
          <w:sz w:val="22"/>
          <w:szCs w:val="22"/>
        </w:rPr>
        <w:t>Garantire l’uso:</w:t>
      </w:r>
    </w:p>
    <w:p w:rsidR="008A7CBB" w:rsidRPr="00763612" w:rsidRDefault="008A7CBB" w:rsidP="008A7CBB">
      <w:pPr>
        <w:numPr>
          <w:ilvl w:val="0"/>
          <w:numId w:val="3"/>
        </w:numPr>
        <w:ind w:left="666"/>
        <w:jc w:val="both"/>
        <w:rPr>
          <w:rFonts w:ascii="Arial" w:hAnsi="Arial" w:cs="Arial"/>
          <w:sz w:val="22"/>
          <w:szCs w:val="22"/>
        </w:rPr>
      </w:pPr>
      <w:r w:rsidRPr="00763612">
        <w:rPr>
          <w:rFonts w:ascii="Arial" w:hAnsi="Arial" w:cs="Arial"/>
          <w:sz w:val="22"/>
          <w:szCs w:val="22"/>
        </w:rPr>
        <w:t>della calcolatrice</w:t>
      </w:r>
    </w:p>
    <w:p w:rsidR="008A7CBB" w:rsidRPr="00763612" w:rsidRDefault="008A7CBB" w:rsidP="008A7CBB">
      <w:pPr>
        <w:numPr>
          <w:ilvl w:val="0"/>
          <w:numId w:val="3"/>
        </w:numPr>
        <w:ind w:left="666"/>
        <w:jc w:val="both"/>
        <w:rPr>
          <w:rFonts w:ascii="Arial" w:hAnsi="Arial" w:cs="Arial"/>
          <w:sz w:val="22"/>
          <w:szCs w:val="22"/>
        </w:rPr>
      </w:pPr>
      <w:r w:rsidRPr="00763612">
        <w:rPr>
          <w:rFonts w:ascii="Arial" w:hAnsi="Arial" w:cs="Arial"/>
          <w:sz w:val="22"/>
          <w:szCs w:val="22"/>
        </w:rPr>
        <w:t>dei formulari</w:t>
      </w:r>
    </w:p>
    <w:p w:rsidR="008A7CBB" w:rsidRPr="00763612" w:rsidRDefault="008A7CBB" w:rsidP="008A7CBB">
      <w:pPr>
        <w:numPr>
          <w:ilvl w:val="0"/>
          <w:numId w:val="3"/>
        </w:numPr>
        <w:ind w:left="666"/>
        <w:jc w:val="both"/>
        <w:rPr>
          <w:rFonts w:ascii="Arial" w:hAnsi="Arial" w:cs="Arial"/>
          <w:sz w:val="22"/>
          <w:szCs w:val="22"/>
        </w:rPr>
      </w:pPr>
      <w:r w:rsidRPr="00763612">
        <w:rPr>
          <w:rFonts w:ascii="Arial" w:hAnsi="Arial" w:cs="Arial"/>
          <w:sz w:val="22"/>
          <w:szCs w:val="22"/>
        </w:rPr>
        <w:t>della tabella aritmetica</w:t>
      </w:r>
    </w:p>
    <w:p w:rsidR="008A7CBB" w:rsidRPr="00763612" w:rsidRDefault="008A7CBB" w:rsidP="008A7CBB">
      <w:pPr>
        <w:numPr>
          <w:ilvl w:val="0"/>
          <w:numId w:val="3"/>
        </w:numPr>
        <w:ind w:left="666"/>
        <w:jc w:val="both"/>
        <w:rPr>
          <w:rFonts w:ascii="Arial" w:hAnsi="Arial" w:cs="Arial"/>
          <w:sz w:val="22"/>
          <w:szCs w:val="22"/>
        </w:rPr>
      </w:pPr>
      <w:r w:rsidRPr="00763612">
        <w:rPr>
          <w:rFonts w:ascii="Arial" w:hAnsi="Arial" w:cs="Arial"/>
          <w:sz w:val="22"/>
          <w:szCs w:val="22"/>
        </w:rPr>
        <w:t>della tavola pitagorica</w:t>
      </w:r>
    </w:p>
    <w:p w:rsidR="008A7CBB" w:rsidRPr="00763612" w:rsidRDefault="008A7CBB" w:rsidP="008A7CBB">
      <w:pPr>
        <w:numPr>
          <w:ilvl w:val="0"/>
          <w:numId w:val="3"/>
        </w:numPr>
        <w:ind w:left="360"/>
        <w:jc w:val="both"/>
        <w:rPr>
          <w:rFonts w:ascii="Arial" w:hAnsi="Arial" w:cs="Arial"/>
          <w:sz w:val="22"/>
          <w:szCs w:val="22"/>
        </w:rPr>
      </w:pPr>
      <w:r w:rsidRPr="00763612">
        <w:rPr>
          <w:rFonts w:ascii="Arial" w:hAnsi="Arial" w:cs="Arial"/>
          <w:sz w:val="22"/>
          <w:szCs w:val="22"/>
        </w:rPr>
        <w:t xml:space="preserve">Stimolare e supportare l’allievo, nelle verifiche orali, aiutandolo ad argomentare qualora si dimostrasse in difficoltà per la compromissione della memoria a breve termine e della sequenzialità e non per volontà propria, senza richiedere la regola a memoria </w:t>
      </w:r>
    </w:p>
    <w:p w:rsidR="008A7CBB" w:rsidRPr="00763612" w:rsidRDefault="008A7CBB" w:rsidP="008A7CBB">
      <w:pPr>
        <w:numPr>
          <w:ilvl w:val="0"/>
          <w:numId w:val="3"/>
        </w:numPr>
        <w:ind w:left="360"/>
        <w:jc w:val="both"/>
        <w:rPr>
          <w:rFonts w:ascii="Arial" w:hAnsi="Arial" w:cs="Arial"/>
          <w:sz w:val="22"/>
          <w:szCs w:val="22"/>
        </w:rPr>
      </w:pPr>
      <w:r w:rsidRPr="00763612">
        <w:rPr>
          <w:rFonts w:ascii="Arial" w:hAnsi="Arial" w:cs="Arial"/>
          <w:sz w:val="22"/>
          <w:szCs w:val="22"/>
        </w:rPr>
        <w:t>Riservare maggiore considerazione per le corrispondenti prove orali, come misura compensativa, laddove la prova scritta  non fosse soddisfacente</w:t>
      </w:r>
    </w:p>
    <w:p w:rsidR="008A7CBB" w:rsidRPr="00763612" w:rsidRDefault="008A7CBB" w:rsidP="008A7CBB">
      <w:pPr>
        <w:numPr>
          <w:ilvl w:val="0"/>
          <w:numId w:val="5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763612">
        <w:rPr>
          <w:rFonts w:ascii="Arial" w:hAnsi="Arial" w:cs="Arial"/>
          <w:sz w:val="22"/>
          <w:szCs w:val="22"/>
        </w:rPr>
        <w:t>Ridurre il numero degli esercizi o garantire tempi più lunghi</w:t>
      </w:r>
    </w:p>
    <w:p w:rsidR="008A7CBB" w:rsidRPr="00763612" w:rsidRDefault="008A7CBB" w:rsidP="008A7CBB">
      <w:pPr>
        <w:numPr>
          <w:ilvl w:val="0"/>
          <w:numId w:val="5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763612">
        <w:rPr>
          <w:rFonts w:ascii="Arial" w:hAnsi="Arial" w:cs="Arial"/>
          <w:sz w:val="22"/>
          <w:szCs w:val="22"/>
        </w:rPr>
        <w:t>Semplificare gli esercizi, senza modificare gli obiettivi o ridurre i contenuti</w:t>
      </w:r>
    </w:p>
    <w:p w:rsidR="008A7CBB" w:rsidRPr="00763612" w:rsidRDefault="008A7CBB" w:rsidP="008A7CBB">
      <w:pPr>
        <w:numPr>
          <w:ilvl w:val="0"/>
          <w:numId w:val="5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763612">
        <w:rPr>
          <w:rFonts w:ascii="Arial" w:hAnsi="Arial" w:cs="Arial"/>
          <w:sz w:val="22"/>
          <w:szCs w:val="22"/>
        </w:rPr>
        <w:t>Fissare interrogazioni e verifiche programmandoli, senza spostare  le date</w:t>
      </w:r>
    </w:p>
    <w:p w:rsidR="00763612" w:rsidRPr="00763612" w:rsidRDefault="008A7CBB" w:rsidP="00763612">
      <w:pPr>
        <w:numPr>
          <w:ilvl w:val="0"/>
          <w:numId w:val="5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763612">
        <w:rPr>
          <w:rFonts w:ascii="Arial" w:hAnsi="Arial" w:cs="Arial"/>
          <w:sz w:val="22"/>
          <w:szCs w:val="22"/>
        </w:rPr>
        <w:t>Fornire, in tempi utili, copia delle verifiche affinché l’allievo possa prendere atto dei suoi errori</w:t>
      </w:r>
    </w:p>
    <w:p w:rsidR="00763612" w:rsidRDefault="00763612" w:rsidP="00763612">
      <w:pPr>
        <w:pStyle w:val="Paragrafoelenco"/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955858" w:rsidRDefault="00955858" w:rsidP="00763612">
      <w:pPr>
        <w:jc w:val="both"/>
        <w:rPr>
          <w:rFonts w:ascii="Arial" w:hAnsi="Arial" w:cs="Arial"/>
          <w:b/>
          <w:u w:val="single"/>
        </w:rPr>
      </w:pPr>
      <w:r w:rsidRPr="00763612">
        <w:rPr>
          <w:rFonts w:ascii="Arial" w:hAnsi="Arial" w:cs="Arial"/>
          <w:b/>
          <w:u w:val="single"/>
        </w:rPr>
        <w:t>Voci da inserire in:</w:t>
      </w:r>
    </w:p>
    <w:p w:rsidR="00763612" w:rsidRPr="00763612" w:rsidRDefault="00763612" w:rsidP="00763612">
      <w:pPr>
        <w:jc w:val="both"/>
        <w:rPr>
          <w:rFonts w:ascii="Arial" w:hAnsi="Arial" w:cs="Arial"/>
          <w:b/>
          <w:u w:val="single"/>
        </w:rPr>
      </w:pPr>
    </w:p>
    <w:p w:rsidR="00955858" w:rsidRPr="00763612" w:rsidRDefault="00955858" w:rsidP="00763612">
      <w:pPr>
        <w:jc w:val="both"/>
        <w:rPr>
          <w:rFonts w:ascii="Arial" w:hAnsi="Arial" w:cs="Arial"/>
          <w:b/>
          <w:sz w:val="22"/>
          <w:szCs w:val="22"/>
        </w:rPr>
      </w:pPr>
      <w:r w:rsidRPr="00763612">
        <w:rPr>
          <w:rFonts w:ascii="Arial" w:hAnsi="Arial" w:cs="Arial"/>
          <w:b/>
          <w:sz w:val="22"/>
          <w:szCs w:val="22"/>
        </w:rPr>
        <w:t>2. 2.   Criteri per la valutazione</w:t>
      </w:r>
    </w:p>
    <w:p w:rsidR="00955858" w:rsidRPr="00763612" w:rsidRDefault="00955858" w:rsidP="00955858">
      <w:pPr>
        <w:jc w:val="both"/>
        <w:rPr>
          <w:rFonts w:ascii="Arial" w:hAnsi="Arial" w:cs="Arial"/>
          <w:sz w:val="22"/>
          <w:szCs w:val="22"/>
        </w:rPr>
      </w:pPr>
    </w:p>
    <w:p w:rsidR="008A7CBB" w:rsidRPr="00763612" w:rsidRDefault="008A7CBB" w:rsidP="008A7CBB">
      <w:pPr>
        <w:numPr>
          <w:ilvl w:val="0"/>
          <w:numId w:val="5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763612">
        <w:rPr>
          <w:rFonts w:ascii="Arial" w:hAnsi="Arial" w:cs="Arial"/>
          <w:sz w:val="22"/>
          <w:szCs w:val="22"/>
        </w:rPr>
        <w:t>Escludere dalla valutazione gli errori di trascrizione e di calcolo</w:t>
      </w:r>
    </w:p>
    <w:p w:rsidR="008A7CBB" w:rsidRPr="00763612" w:rsidRDefault="008A7CBB" w:rsidP="008A7CBB">
      <w:pPr>
        <w:numPr>
          <w:ilvl w:val="0"/>
          <w:numId w:val="5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763612">
        <w:rPr>
          <w:rFonts w:ascii="Arial" w:hAnsi="Arial" w:cs="Arial"/>
          <w:sz w:val="22"/>
          <w:szCs w:val="22"/>
        </w:rPr>
        <w:t>Valutare le conoscenze e non le carenze</w:t>
      </w:r>
    </w:p>
    <w:p w:rsidR="008A7CBB" w:rsidRPr="00763612" w:rsidRDefault="008A7CBB" w:rsidP="008A7CBB">
      <w:pPr>
        <w:numPr>
          <w:ilvl w:val="0"/>
          <w:numId w:val="5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763612">
        <w:rPr>
          <w:rFonts w:ascii="Arial" w:hAnsi="Arial" w:cs="Arial"/>
          <w:sz w:val="22"/>
          <w:szCs w:val="22"/>
        </w:rPr>
        <w:t xml:space="preserve">Applicare una valutazione formativa e non </w:t>
      </w:r>
      <w:proofErr w:type="spellStart"/>
      <w:r w:rsidRPr="00763612">
        <w:rPr>
          <w:rFonts w:ascii="Arial" w:hAnsi="Arial" w:cs="Arial"/>
          <w:sz w:val="22"/>
          <w:szCs w:val="22"/>
        </w:rPr>
        <w:t>sommativa</w:t>
      </w:r>
      <w:proofErr w:type="spellEnd"/>
      <w:r w:rsidRPr="00763612">
        <w:rPr>
          <w:rFonts w:ascii="Arial" w:hAnsi="Arial" w:cs="Arial"/>
          <w:sz w:val="22"/>
          <w:szCs w:val="22"/>
        </w:rPr>
        <w:t xml:space="preserve"> dei processi di apprendimento.</w:t>
      </w:r>
    </w:p>
    <w:p w:rsidR="00E31537" w:rsidRPr="00763612" w:rsidRDefault="00E31537">
      <w:pPr>
        <w:rPr>
          <w:rFonts w:ascii="Arial" w:hAnsi="Arial" w:cs="Arial"/>
          <w:sz w:val="22"/>
          <w:szCs w:val="22"/>
        </w:rPr>
      </w:pPr>
    </w:p>
    <w:sectPr w:rsidR="00E31537" w:rsidRPr="00763612" w:rsidSect="00C76616">
      <w:pgSz w:w="11906" w:h="16838"/>
      <w:pgMar w:top="1418" w:right="1134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E2F4D"/>
    <w:multiLevelType w:val="hybridMultilevel"/>
    <w:tmpl w:val="A46C4C82"/>
    <w:lvl w:ilvl="0" w:tplc="0410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4D625CF"/>
    <w:multiLevelType w:val="hybridMultilevel"/>
    <w:tmpl w:val="6062EF56"/>
    <w:lvl w:ilvl="0" w:tplc="CFFC856C">
      <w:start w:val="1"/>
      <w:numFmt w:val="bullet"/>
      <w:lvlText w:val=""/>
      <w:lvlJc w:val="left"/>
      <w:pPr>
        <w:tabs>
          <w:tab w:val="num" w:pos="-316"/>
        </w:tabs>
        <w:ind w:left="675" w:hanging="283"/>
      </w:pPr>
      <w:rPr>
        <w:rFonts w:ascii="Symbol" w:hAnsi="Symbol" w:hint="default"/>
        <w:color w:val="auto"/>
      </w:rPr>
    </w:lvl>
    <w:lvl w:ilvl="1" w:tplc="CFFC856C">
      <w:start w:val="1"/>
      <w:numFmt w:val="bullet"/>
      <w:lvlText w:val=""/>
      <w:lvlJc w:val="left"/>
      <w:pPr>
        <w:tabs>
          <w:tab w:val="num" w:pos="-316"/>
        </w:tabs>
        <w:ind w:left="675" w:hanging="283"/>
      </w:pPr>
      <w:rPr>
        <w:rFonts w:ascii="Symbol" w:hAnsi="Symbol" w:hint="default"/>
        <w:color w:val="auto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4FF0F80"/>
    <w:multiLevelType w:val="hybridMultilevel"/>
    <w:tmpl w:val="C7F80EE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6C1038"/>
    <w:multiLevelType w:val="hybridMultilevel"/>
    <w:tmpl w:val="23143B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441ED1"/>
    <w:multiLevelType w:val="hybridMultilevel"/>
    <w:tmpl w:val="FC40A8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0745283"/>
    <w:multiLevelType w:val="hybridMultilevel"/>
    <w:tmpl w:val="125212E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F754E5E"/>
    <w:multiLevelType w:val="hybridMultilevel"/>
    <w:tmpl w:val="D228D4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0EF4057"/>
    <w:multiLevelType w:val="hybridMultilevel"/>
    <w:tmpl w:val="C856365A"/>
    <w:lvl w:ilvl="0" w:tplc="CFFC856C">
      <w:start w:val="1"/>
      <w:numFmt w:val="bullet"/>
      <w:lvlText w:val=""/>
      <w:lvlJc w:val="left"/>
      <w:pPr>
        <w:tabs>
          <w:tab w:val="num" w:pos="-316"/>
        </w:tabs>
        <w:ind w:left="675" w:hanging="283"/>
      </w:pPr>
      <w:rPr>
        <w:rFonts w:ascii="Symbol" w:hAnsi="Symbol" w:hint="default"/>
        <w:color w:val="auto"/>
      </w:rPr>
    </w:lvl>
    <w:lvl w:ilvl="1" w:tplc="CFFC856C">
      <w:start w:val="1"/>
      <w:numFmt w:val="bullet"/>
      <w:lvlText w:val=""/>
      <w:lvlJc w:val="left"/>
      <w:pPr>
        <w:tabs>
          <w:tab w:val="num" w:pos="-316"/>
        </w:tabs>
        <w:ind w:left="675" w:hanging="283"/>
      </w:pPr>
      <w:rPr>
        <w:rFonts w:ascii="Symbol" w:hAnsi="Symbol" w:hint="default"/>
        <w:color w:val="auto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24A60BC"/>
    <w:multiLevelType w:val="hybridMultilevel"/>
    <w:tmpl w:val="FB547B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2DB1D32"/>
    <w:multiLevelType w:val="hybridMultilevel"/>
    <w:tmpl w:val="DB8AB7EE"/>
    <w:lvl w:ilvl="0" w:tplc="CFFC856C">
      <w:start w:val="1"/>
      <w:numFmt w:val="bullet"/>
      <w:lvlText w:val=""/>
      <w:lvlJc w:val="left"/>
      <w:pPr>
        <w:tabs>
          <w:tab w:val="num" w:pos="-348"/>
        </w:tabs>
        <w:ind w:left="643" w:hanging="283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71D6B14"/>
    <w:multiLevelType w:val="hybridMultilevel"/>
    <w:tmpl w:val="3EF47F9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6"/>
  </w:num>
  <w:num w:numId="4">
    <w:abstractNumId w:val="3"/>
  </w:num>
  <w:num w:numId="5">
    <w:abstractNumId w:val="5"/>
  </w:num>
  <w:num w:numId="6">
    <w:abstractNumId w:val="9"/>
  </w:num>
  <w:num w:numId="7">
    <w:abstractNumId w:val="7"/>
  </w:num>
  <w:num w:numId="8">
    <w:abstractNumId w:val="1"/>
  </w:num>
  <w:num w:numId="9">
    <w:abstractNumId w:val="0"/>
  </w:num>
  <w:num w:numId="10">
    <w:abstractNumId w:val="4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283"/>
  <w:characterSpacingControl w:val="doNotCompress"/>
  <w:compat/>
  <w:rsids>
    <w:rsidRoot w:val="008A7CBB"/>
    <w:rsid w:val="00006FDE"/>
    <w:rsid w:val="0004631E"/>
    <w:rsid w:val="000A6930"/>
    <w:rsid w:val="003B14CC"/>
    <w:rsid w:val="00434C10"/>
    <w:rsid w:val="006313D7"/>
    <w:rsid w:val="0063503A"/>
    <w:rsid w:val="00763612"/>
    <w:rsid w:val="007C56B1"/>
    <w:rsid w:val="008A7CBB"/>
    <w:rsid w:val="008F645E"/>
    <w:rsid w:val="00904F68"/>
    <w:rsid w:val="00955858"/>
    <w:rsid w:val="00C11DFB"/>
    <w:rsid w:val="00C22AE9"/>
    <w:rsid w:val="00C727DD"/>
    <w:rsid w:val="00CD18D9"/>
    <w:rsid w:val="00D92175"/>
    <w:rsid w:val="00E315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A7C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8A7CB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95585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5</Pages>
  <Words>1705</Words>
  <Characters>9721</Characters>
  <Application>Microsoft Office Word</Application>
  <DocSecurity>0</DocSecurity>
  <Lines>81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9</cp:revision>
  <dcterms:created xsi:type="dcterms:W3CDTF">2015-09-20T15:37:00Z</dcterms:created>
  <dcterms:modified xsi:type="dcterms:W3CDTF">2016-10-16T07:07:00Z</dcterms:modified>
</cp:coreProperties>
</file>