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ALLERGIE A FARMACI – SOMMINISTRAZIONE FARMACI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Il/La sottoscritto 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genitore dell’alunno _______________________________________________________classe_________</w:t>
      </w:r>
    </w:p>
    <w:p>
      <w:pPr>
        <w:pStyle w:val="Normal"/>
        <w:spacing w:lineRule="auto" w:line="36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Che il proprio figlio/a è affetto dalle seguenti allergie a farmaci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 xml:space="preserve">Farmaci salvavita da somministrare abitualmente (allegare certificato medico) e posologia 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Altri farmaci in caso di necessità (es.: influenza, mal di testa…) anche mediante consenso telefonico 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N. B.: QUALSIASI FARMACO DEVE ESSERE FORNITO DAL GENITORE AL PROPRIO FIGLIO/A (I DOCENTI NON POSSONO, IN ALCUN MODO FORNIRE PROPRI FARMACI AGLI/ALLE STUDENTI/ESSE)</w:t>
      </w:r>
    </w:p>
    <w:p>
      <w:pPr>
        <w:pStyle w:val="Normal"/>
        <w:spacing w:lineRule="auto" w:line="36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IL FARMACO DEVE ESSERE CUSTODITO DALLO/A STUDENTE/ESSA E ASSUNTO ALLA PRESENZA DEL DOCENTE.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Aprilia_____________________Firma_____________________________________________________</w:t>
      </w:r>
    </w:p>
    <w:p>
      <w:pPr>
        <w:pStyle w:val="Normal"/>
        <w:spacing w:lineRule="auto" w:line="360" w:before="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DA CONSEGNARE AL DOCENTE ACCOMPAGNATORE</w:t>
      </w:r>
    </w:p>
    <w:p>
      <w:pPr>
        <w:pStyle w:val="Normal"/>
        <w:spacing w:lineRule="auto" w:line="36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 w:before="0" w:after="200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SPAZIO PER ALLEGARE CERTIFICATO MEDICO</w:t>
      </w:r>
    </w:p>
    <w:sectPr>
      <w:type w:val="nextPage"/>
      <w:pgSz w:w="11906" w:h="16838"/>
      <w:pgMar w:left="709" w:right="849" w:gutter="0" w:header="0" w:top="709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f10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LibreOffice/7.2.4.1$Windows_X86_64 LibreOffice_project/27d75539669ac387bb498e35313b970b7fe9c4f9</Application>
  <AppVersion>15.0000</AppVersion>
  <Pages>1</Pages>
  <Words>102</Words>
  <Characters>1339</Characters>
  <CharactersWithSpaces>1426</CharactersWithSpaces>
  <Paragraphs>17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2024-04-24T06:02:00Z</dcterms:created>
  <dc:creator>Francesco Minà</dc:creator>
  <dc:description/>
  <dc:language>it-IT</dc:language>
  <cp:lastModifiedBy>Francesco Minà</cp:lastModifiedBy>
  <dcterms:modified xsi:type="dcterms:W3CDTF">2024-04-24T07:53:00Z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